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7FCE" w:rsidRPr="00095A0E" w:rsidRDefault="00BA716F" w:rsidP="00607FCE">
      <w:pPr>
        <w:jc w:val="both"/>
        <w:rPr>
          <w:b/>
          <w:sz w:val="28"/>
          <w:szCs w:val="28"/>
        </w:rPr>
      </w:pPr>
      <w:r>
        <w:rPr>
          <w:b/>
          <w:sz w:val="28"/>
          <w:szCs w:val="28"/>
        </w:rPr>
        <w:t>3</w:t>
      </w:r>
      <w:r w:rsidR="00B4177D" w:rsidRPr="00095A0E">
        <w:rPr>
          <w:b/>
          <w:sz w:val="28"/>
          <w:szCs w:val="28"/>
        </w:rPr>
        <w:t xml:space="preserve">. fejezet: </w:t>
      </w:r>
      <w:r w:rsidR="007F2ACE" w:rsidRPr="00095A0E">
        <w:rPr>
          <w:b/>
          <w:sz w:val="28"/>
          <w:szCs w:val="28"/>
        </w:rPr>
        <w:t xml:space="preserve">Fogyasztói magatartás </w:t>
      </w:r>
    </w:p>
    <w:p w:rsidR="000F713D" w:rsidRPr="000F321D" w:rsidRDefault="000F713D" w:rsidP="000F321D">
      <w:pPr>
        <w:jc w:val="center"/>
        <w:rPr>
          <w:b/>
        </w:rPr>
      </w:pPr>
    </w:p>
    <w:p w:rsidR="000F713D" w:rsidRPr="000F321D" w:rsidRDefault="00F7749C" w:rsidP="000F321D">
      <w:pPr>
        <w:jc w:val="both"/>
      </w:pPr>
      <w:r>
        <w:rPr>
          <w:noProof/>
        </w:rPr>
        <mc:AlternateContent>
          <mc:Choice Requires="wps">
            <w:drawing>
              <wp:anchor distT="0" distB="0" distL="114300" distR="114300" simplePos="0" relativeHeight="2" behindDoc="0" locked="0" layoutInCell="1" allowOverlap="1">
                <wp:simplePos x="0" y="0"/>
                <wp:positionH relativeFrom="column">
                  <wp:posOffset>7620</wp:posOffset>
                </wp:positionH>
                <wp:positionV relativeFrom="paragraph">
                  <wp:posOffset>269875</wp:posOffset>
                </wp:positionV>
                <wp:extent cx="5715000" cy="1695450"/>
                <wp:effectExtent l="12065" t="6350" r="6985" b="12700"/>
                <wp:wrapNone/>
                <wp:docPr id="4133"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695450"/>
                        </a:xfrm>
                        <a:prstGeom prst="rect">
                          <a:avLst/>
                        </a:prstGeom>
                        <a:solidFill>
                          <a:srgbClr val="FFFFFF"/>
                        </a:solidFill>
                        <a:ln w="9525">
                          <a:solidFill>
                            <a:srgbClr val="000000"/>
                          </a:solidFill>
                          <a:miter lim="800000"/>
                          <a:headEnd/>
                          <a:tailEnd/>
                        </a:ln>
                      </wps:spPr>
                      <wps:txbx>
                        <w:txbxContent>
                          <w:p w:rsidR="00764037" w:rsidRDefault="00764037" w:rsidP="00B10342">
                            <w:pPr>
                              <w:jc w:val="both"/>
                              <w:rPr>
                                <w:b/>
                              </w:rPr>
                            </w:pPr>
                            <w:r w:rsidRPr="00A720A4">
                              <w:rPr>
                                <w:b/>
                              </w:rPr>
                              <w:t>A fejezet célja választ adni a következő</w:t>
                            </w:r>
                            <w:r>
                              <w:rPr>
                                <w:b/>
                              </w:rPr>
                              <w:t>kre</w:t>
                            </w:r>
                            <w:r w:rsidRPr="00A720A4">
                              <w:rPr>
                                <w:b/>
                              </w:rPr>
                              <w:t>:</w:t>
                            </w:r>
                          </w:p>
                          <w:p w:rsidR="00A75D09" w:rsidRPr="00A720A4" w:rsidRDefault="00A75D09" w:rsidP="00B10342">
                            <w:pPr>
                              <w:jc w:val="both"/>
                              <w:rPr>
                                <w:b/>
                              </w:rPr>
                            </w:pPr>
                          </w:p>
                          <w:p w:rsidR="00764037" w:rsidRDefault="00764037" w:rsidP="0072703D">
                            <w:pPr>
                              <w:jc w:val="both"/>
                            </w:pPr>
                            <w:r>
                              <w:t xml:space="preserve">1. </w:t>
                            </w:r>
                            <w:r w:rsidR="00A75D09">
                              <w:t xml:space="preserve">Melyek  </w:t>
                            </w:r>
                            <w:r>
                              <w:t xml:space="preserve"> a fogyasztók magatartásának főbb jellemzői</w:t>
                            </w:r>
                            <w:r w:rsidR="00A75D09">
                              <w:t>?</w:t>
                            </w:r>
                          </w:p>
                          <w:p w:rsidR="00764037" w:rsidRDefault="00764037" w:rsidP="0072703D">
                            <w:pPr>
                              <w:jc w:val="both"/>
                            </w:pPr>
                            <w:r>
                              <w:t xml:space="preserve">2. </w:t>
                            </w:r>
                            <w:r w:rsidR="00A75D09">
                              <w:t xml:space="preserve">Melyek a </w:t>
                            </w:r>
                            <w:r>
                              <w:t xml:space="preserve">fogyasztók </w:t>
                            </w:r>
                            <w:r w:rsidR="00A75D09">
                              <w:t xml:space="preserve">vásárlási inditékai? </w:t>
                            </w:r>
                          </w:p>
                          <w:p w:rsidR="00764037" w:rsidRDefault="00764037" w:rsidP="0072703D">
                            <w:pPr>
                              <w:jc w:val="both"/>
                            </w:pPr>
                            <w:r>
                              <w:t xml:space="preserve">3. </w:t>
                            </w:r>
                            <w:r w:rsidR="00A75D09">
                              <w:t xml:space="preserve">Milyen típusai vannak a fogyasztói viselkedésnek? </w:t>
                            </w:r>
                          </w:p>
                          <w:p w:rsidR="00764037" w:rsidRDefault="00764037" w:rsidP="0072703D">
                            <w:pPr>
                              <w:jc w:val="both"/>
                            </w:pPr>
                            <w:r>
                              <w:t xml:space="preserve">4. </w:t>
                            </w:r>
                            <w:r w:rsidR="00A75D09">
                              <w:t>Milyen</w:t>
                            </w:r>
                            <w:r>
                              <w:t xml:space="preserve"> tényezők alakítják a mai fogyasztó döntéseit</w:t>
                            </w:r>
                            <w:r w:rsidR="00A75D09">
                              <w:t>?</w:t>
                            </w:r>
                          </w:p>
                          <w:p w:rsidR="00764037" w:rsidRDefault="00764037" w:rsidP="00B10342">
                            <w:pPr>
                              <w:ind w:left="1080"/>
                            </w:pPr>
                          </w:p>
                          <w:p w:rsidR="00764037" w:rsidRPr="00A720A4" w:rsidRDefault="00764037" w:rsidP="00B10342">
                            <w:pPr>
                              <w:ind w:left="10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1" o:spid="_x0000_s1026" type="#_x0000_t202" style="position:absolute;left:0;text-align:left;margin-left:.6pt;margin-top:21.25pt;width:450pt;height:133.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pEBMgIAAFYEAAAOAAAAZHJzL2Uyb0RvYy54bWysVNtu2zAMfR+wfxD0vthO47Yx4hRdugwD&#10;ugvQ7gNkWbaFyaImKbGzry8lp2l2exnmB0EUyUPykPTqZuwV2QvrJOiSZrOUEqE51FK3Jf36uH1z&#10;TYnzTNdMgRYlPQhHb9avX60GU4g5dKBqYQmCaFcMpqSd96ZIEsc70TM3AyM0KhuwPfMo2japLRsQ&#10;vVfJPE0vkwFsbSxw4Ry+3k1Kuo74TSO4/9w0TniiSoq5+XjaeFbhTNYrVrSWmU7yYxrsH7LomdQY&#10;9AR1xzwjOyt/g+olt+Cg8TMOfQJNI7mINWA1WfpLNQ8dMyLWguQ4c6LJ/T9Y/mn/xRJZl3SRXVxQ&#10;olmPXXoUoydvYSRZmgWKBuMKtHwwaOtHVGCrY7nO3AP/5oiGTcd0K26thaETrMYUo2dy5jrhuABS&#10;DR+hxkBs5yECjY3tA3/ICEF0bNXh1J6QDMfH/CrL0xRVHHXZ5TJf5LGBCSue3Y11/r2AnoRLSS32&#10;P8Kz/b3zWAiaPpuEaA6UrLdSqSjYttooS/YMZ2Ubv1A7uvxkpjQZSrrM5/nEwF8hMNWQ7R8geulx&#10;6JXsS3p9MmJF4O2drtGBFZ5JNd0xvtKYRiAycDex6MdqRMPwWEF9QEotTMONy4iXDuwPSgYc7JK6&#10;7ztmBSXqg8a2LLPFImxCFBb51RwFe66pzjVMc4Qqqadkum78tD07Y2XbYaRpEDTcYisbGUl+yeqY&#10;Nw5vJPK4aGE7zuVo9fI7WD8BAAD//wMAUEsDBBQABgAIAAAAIQCdiyWc3gAAAAgBAAAPAAAAZHJz&#10;L2Rvd25yZXYueG1sTI/NTsMwEITvSLyDtUhcUGuT/tCEOBVCAtEbtAiubrxNIux1sN00vD3uCY6z&#10;M5r9plyP1rABfegcSbidCmBItdMdNRLed0+TFbAQFWllHKGEHwywri4vSlVod6I3HLaxYamEQqEk&#10;tDH2BeehbtGqMHU9UvIOzlsVk/QN116dUrk1PBNiya3qKH1oVY+PLdZf26OVsJq/DJ9hM3v9qJcH&#10;k8ebu+H520t5fTU+3AOLOMa/MJzxEzpUiWnvjqQDM0lnKShhni2AJTsX58NewkzkC+BVyf8PqH4B&#10;AAD//wMAUEsBAi0AFAAGAAgAAAAhALaDOJL+AAAA4QEAABMAAAAAAAAAAAAAAAAAAAAAAFtDb250&#10;ZW50X1R5cGVzXS54bWxQSwECLQAUAAYACAAAACEAOP0h/9YAAACUAQAACwAAAAAAAAAAAAAAAAAv&#10;AQAAX3JlbHMvLnJlbHNQSwECLQAUAAYACAAAACEAVtqRATICAABWBAAADgAAAAAAAAAAAAAAAAAu&#10;AgAAZHJzL2Uyb0RvYy54bWxQSwECLQAUAAYACAAAACEAnYslnN4AAAAIAQAADwAAAAAAAAAAAAAA&#10;AACMBAAAZHJzL2Rvd25yZXYueG1sUEsFBgAAAAAEAAQA8wAAAJcFAAAAAA==&#10;">
                <v:textbox>
                  <w:txbxContent>
                    <w:p w:rsidR="00764037" w:rsidRDefault="00764037" w:rsidP="00B10342">
                      <w:pPr>
                        <w:jc w:val="both"/>
                        <w:rPr>
                          <w:b/>
                        </w:rPr>
                      </w:pPr>
                      <w:r w:rsidRPr="00A720A4">
                        <w:rPr>
                          <w:b/>
                        </w:rPr>
                        <w:t>A fejezet célja választ adni a következő</w:t>
                      </w:r>
                      <w:r>
                        <w:rPr>
                          <w:b/>
                        </w:rPr>
                        <w:t>kre</w:t>
                      </w:r>
                      <w:r w:rsidRPr="00A720A4">
                        <w:rPr>
                          <w:b/>
                        </w:rPr>
                        <w:t>:</w:t>
                      </w:r>
                    </w:p>
                    <w:p w:rsidR="00A75D09" w:rsidRPr="00A720A4" w:rsidRDefault="00A75D09" w:rsidP="00B10342">
                      <w:pPr>
                        <w:jc w:val="both"/>
                        <w:rPr>
                          <w:b/>
                        </w:rPr>
                      </w:pPr>
                    </w:p>
                    <w:p w:rsidR="00764037" w:rsidRDefault="00764037" w:rsidP="0072703D">
                      <w:pPr>
                        <w:jc w:val="both"/>
                      </w:pPr>
                      <w:r>
                        <w:t xml:space="preserve">1. </w:t>
                      </w:r>
                      <w:r w:rsidR="00A75D09">
                        <w:t xml:space="preserve">Melyek  </w:t>
                      </w:r>
                      <w:r>
                        <w:t xml:space="preserve"> a fogyasztók magatartásának főbb jellemzői</w:t>
                      </w:r>
                      <w:r w:rsidR="00A75D09">
                        <w:t>?</w:t>
                      </w:r>
                    </w:p>
                    <w:p w:rsidR="00764037" w:rsidRDefault="00764037" w:rsidP="0072703D">
                      <w:pPr>
                        <w:jc w:val="both"/>
                      </w:pPr>
                      <w:r>
                        <w:t xml:space="preserve">2. </w:t>
                      </w:r>
                      <w:r w:rsidR="00A75D09">
                        <w:t xml:space="preserve">Melyek a </w:t>
                      </w:r>
                      <w:r>
                        <w:t xml:space="preserve">fogyasztók </w:t>
                      </w:r>
                      <w:r w:rsidR="00A75D09">
                        <w:t xml:space="preserve">vásárlási inditékai? </w:t>
                      </w:r>
                    </w:p>
                    <w:p w:rsidR="00764037" w:rsidRDefault="00764037" w:rsidP="0072703D">
                      <w:pPr>
                        <w:jc w:val="both"/>
                      </w:pPr>
                      <w:r>
                        <w:t xml:space="preserve">3. </w:t>
                      </w:r>
                      <w:r w:rsidR="00A75D09">
                        <w:t xml:space="preserve">Milyen típusai vannak a fogyasztói viselkedésnek? </w:t>
                      </w:r>
                    </w:p>
                    <w:p w:rsidR="00764037" w:rsidRDefault="00764037" w:rsidP="0072703D">
                      <w:pPr>
                        <w:jc w:val="both"/>
                      </w:pPr>
                      <w:r>
                        <w:t xml:space="preserve">4. </w:t>
                      </w:r>
                      <w:r w:rsidR="00A75D09">
                        <w:t>Milyen</w:t>
                      </w:r>
                      <w:r>
                        <w:t xml:space="preserve"> tényezők alakítják a mai fogyasztó döntéseit</w:t>
                      </w:r>
                      <w:r w:rsidR="00A75D09">
                        <w:t>?</w:t>
                      </w:r>
                    </w:p>
                    <w:p w:rsidR="00764037" w:rsidRDefault="00764037" w:rsidP="00B10342">
                      <w:pPr>
                        <w:ind w:left="1080"/>
                      </w:pPr>
                    </w:p>
                    <w:p w:rsidR="00764037" w:rsidRPr="00A720A4" w:rsidRDefault="00764037" w:rsidP="00B10342">
                      <w:pPr>
                        <w:ind w:left="1080"/>
                      </w:pPr>
                    </w:p>
                  </w:txbxContent>
                </v:textbox>
              </v:shape>
            </w:pict>
          </mc:Fallback>
        </mc:AlternateContent>
      </w:r>
      <w:r>
        <w:rPr>
          <w:noProof/>
        </w:rPr>
        <mc:AlternateContent>
          <mc:Choice Requires="wpc">
            <w:drawing>
              <wp:inline distT="0" distB="0" distL="0" distR="0">
                <wp:extent cx="5715000" cy="1878965"/>
                <wp:effectExtent l="4445" t="3175" r="0" b="3810"/>
                <wp:docPr id="99" name="Vászon 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6B766EB0" id="Vászon 99" o:spid="_x0000_s1026" editas="canvas" style="width:450pt;height:147.95pt;mso-position-horizontal-relative:char;mso-position-vertical-relative:line" coordsize="57150,1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i/0as3QAAAAUBAAAPAAAAZHJzL2Rvd25yZXYueG1s&#10;TI9BS8NAEIXvgv9hGcGL2N1WW5qYTRFBEMFDW4UeN8mYje7Ohuymjf/e0YteHjze8N43xWbyThxx&#10;iF0gDfOZAoFUh6ajVsPr/vF6DSImQ41xgVDDF0bYlOdnhcmbcKItHnepFVxCMTcabEp9LmWsLXoT&#10;Z6FH4uw9DN4ktkMrm8GcuNw7uVBqJb3piBes6fHBYv25G72G53p19TGvxoNfv7zZm6U7PKX9rdaX&#10;F9P9HYiEU/o7hh98RoeSmaowUhOF08CPpF/lLFOKbaVhkS0zkGUh/9OX3wAAAP//AwBQSwECLQAU&#10;AAYACAAAACEAtoM4kv4AAADhAQAAEwAAAAAAAAAAAAAAAAAAAAAAW0NvbnRlbnRfVHlwZXNdLnht&#10;bFBLAQItABQABgAIAAAAIQA4/SH/1gAAAJQBAAALAAAAAAAAAAAAAAAAAC8BAABfcmVscy8ucmVs&#10;c1BLAQItABQABgAIAAAAIQD0kliOCQEAABsCAAAOAAAAAAAAAAAAAAAAAC4CAABkcnMvZTJvRG9j&#10;LnhtbFBLAQItABQABgAIAAAAIQAi/0as3QAAAAUBAAAPAAAAAAAAAAAAAAAAAGMDAABkcnMvZG93&#10;bnJldi54bWxQSwUGAAAAAAQABADzAAAAb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8789;visibility:visible;mso-wrap-style:square">
                  <v:fill o:detectmouseclick="t"/>
                  <v:path o:connecttype="none"/>
                </v:shape>
                <w10:anchorlock/>
              </v:group>
            </w:pict>
          </mc:Fallback>
        </mc:AlternateContent>
      </w:r>
    </w:p>
    <w:p w:rsidR="00712EFE" w:rsidRDefault="00712EFE" w:rsidP="005C2669">
      <w:pPr>
        <w:pStyle w:val="Style70"/>
        <w:widowControl/>
        <w:ind w:left="10"/>
        <w:rPr>
          <w:rStyle w:val="FontStyle580"/>
          <w:color w:val="717274"/>
        </w:rPr>
      </w:pPr>
    </w:p>
    <w:p w:rsidR="00712EFE" w:rsidRDefault="00712EFE" w:rsidP="005C2669">
      <w:pPr>
        <w:pStyle w:val="Style70"/>
        <w:widowControl/>
        <w:ind w:left="10"/>
        <w:rPr>
          <w:rStyle w:val="FontStyle580"/>
          <w:color w:val="717274"/>
        </w:rPr>
      </w:pPr>
    </w:p>
    <w:p w:rsidR="00B10342" w:rsidRPr="00BA716F" w:rsidRDefault="00BA716F" w:rsidP="00BA716F">
      <w:pPr>
        <w:pStyle w:val="Cmsor1"/>
        <w:ind w:left="284"/>
        <w:rPr>
          <w:rFonts w:ascii="Times New Roman" w:hAnsi="Times New Roman"/>
          <w:sz w:val="28"/>
          <w:szCs w:val="28"/>
        </w:rPr>
      </w:pPr>
      <w:bookmarkStart w:id="0" w:name="_Hlk36108337"/>
      <w:r w:rsidRPr="00BA716F">
        <w:rPr>
          <w:rFonts w:ascii="Times New Roman" w:hAnsi="Times New Roman"/>
          <w:sz w:val="28"/>
          <w:szCs w:val="28"/>
        </w:rPr>
        <w:t>2.</w:t>
      </w:r>
      <w:r w:rsidR="00B10342" w:rsidRPr="00BA716F">
        <w:rPr>
          <w:rFonts w:ascii="Times New Roman" w:hAnsi="Times New Roman"/>
          <w:sz w:val="28"/>
          <w:szCs w:val="28"/>
        </w:rPr>
        <w:t>A fogyasztói piac</w:t>
      </w:r>
      <w:r>
        <w:rPr>
          <w:rFonts w:ascii="Times New Roman" w:hAnsi="Times New Roman"/>
          <w:sz w:val="28"/>
          <w:szCs w:val="28"/>
        </w:rPr>
        <w:t xml:space="preserve"> jellemzői</w:t>
      </w:r>
    </w:p>
    <w:bookmarkEnd w:id="0"/>
    <w:p w:rsidR="00B10342" w:rsidRDefault="00B10342" w:rsidP="00B10342"/>
    <w:p w:rsidR="00B10342" w:rsidRDefault="00B10342" w:rsidP="00B10342">
      <w:r>
        <w:t xml:space="preserve">A </w:t>
      </w:r>
      <w:r>
        <w:rPr>
          <w:i/>
        </w:rPr>
        <w:t>fogyasztói piac</w:t>
      </w:r>
      <w:r>
        <w:t xml:space="preserve"> azon egyéneket és háztartásokat foglalja magában, akik saját fogyasztásra illetve felhasználásra vásárolnak termékeket és szolgáltatásokat.</w:t>
      </w:r>
    </w:p>
    <w:p w:rsidR="00834512" w:rsidRDefault="00834512" w:rsidP="00B10342"/>
    <w:p w:rsidR="00834512" w:rsidRDefault="00834512" w:rsidP="00834512">
      <w:pPr>
        <w:jc w:val="both"/>
      </w:pPr>
      <w:r w:rsidRPr="00834512">
        <w:rPr>
          <w:highlight w:val="magenta"/>
        </w:rPr>
        <w:t>Tanári: A fogyasztói piac megismeréséhez tudnunk kell marketingesként: Kik a vásárlók (milyen karakterisztikával rendelkeznek), mit vásárolnak ( igény, a kereslet szerkezete, nagysága), miért vásárolnak (indíték, motiváció), kik vesznek részt a vásárlásban (egyén, család) hogyan vásárolnak (vásárlási szokások, típusok), mikor vásárolnak (vásárlás időzítése), hol vásárolnak (értékesítési csatorna). Ezek a kiinduló kérdések, a következőkben ezeket az alapkérdéseket egészítjük ki.</w:t>
      </w:r>
      <w:r>
        <w:t xml:space="preserve"> </w:t>
      </w:r>
    </w:p>
    <w:p w:rsidR="00B10342" w:rsidRDefault="00B10342" w:rsidP="00B10342"/>
    <w:p w:rsidR="00764037" w:rsidRDefault="00B10342" w:rsidP="00764037">
      <w:pPr>
        <w:pStyle w:val="bra"/>
      </w:pPr>
      <w:bookmarkStart w:id="1" w:name="_Toc530882361"/>
      <w:bookmarkStart w:id="2" w:name="_Toc15202280"/>
      <w:r w:rsidRPr="002C7061">
        <w:t>A vásárlási magatartás modellje</w:t>
      </w:r>
      <w:bookmarkEnd w:id="1"/>
      <w:bookmarkEnd w:id="2"/>
      <w:r w:rsidR="002C7061" w:rsidRPr="002C7061">
        <w:t xml:space="preserve"> </w:t>
      </w:r>
    </w:p>
    <w:p w:rsidR="00B10342" w:rsidRDefault="002C7061" w:rsidP="00764037">
      <w:pPr>
        <w:pStyle w:val="bra"/>
      </w:pPr>
      <w:r w:rsidRPr="002C7061">
        <w:t xml:space="preserve"> </w:t>
      </w:r>
    </w:p>
    <w:p w:rsidR="00B10342" w:rsidRDefault="00B10342" w:rsidP="00B10342"/>
    <w:p w:rsidR="00B10342" w:rsidRDefault="00F7749C" w:rsidP="00B10342">
      <w:pPr>
        <w:rPr>
          <w:noProof/>
        </w:rPr>
      </w:pPr>
      <w:r>
        <w:rPr>
          <w:noProof/>
        </w:rPr>
        <mc:AlternateContent>
          <mc:Choice Requires="wpg">
            <w:drawing>
              <wp:anchor distT="0" distB="0" distL="114300" distR="114300" simplePos="0" relativeHeight="5" behindDoc="0" locked="0" layoutInCell="1" allowOverlap="1">
                <wp:simplePos x="0" y="0"/>
                <wp:positionH relativeFrom="column">
                  <wp:posOffset>1713865</wp:posOffset>
                </wp:positionH>
                <wp:positionV relativeFrom="paragraph">
                  <wp:posOffset>89535</wp:posOffset>
                </wp:positionV>
                <wp:extent cx="2057400" cy="2576830"/>
                <wp:effectExtent l="13335" t="10795" r="5715" b="12700"/>
                <wp:wrapNone/>
                <wp:docPr id="4129"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576830"/>
                          <a:chOff x="4401" y="5205"/>
                          <a:chExt cx="3240" cy="3079"/>
                        </a:xfrm>
                      </wpg:grpSpPr>
                      <wps:wsp>
                        <wps:cNvPr id="4130" name="Text Box 109"/>
                        <wps:cNvSpPr txBox="1">
                          <a:spLocks noChangeArrowheads="1"/>
                        </wps:cNvSpPr>
                        <wps:spPr bwMode="auto">
                          <a:xfrm>
                            <a:off x="4401" y="5764"/>
                            <a:ext cx="1440" cy="2520"/>
                          </a:xfrm>
                          <a:prstGeom prst="rect">
                            <a:avLst/>
                          </a:prstGeom>
                          <a:solidFill>
                            <a:srgbClr val="FFFFFF"/>
                          </a:solidFill>
                          <a:ln w="9525">
                            <a:solidFill>
                              <a:srgbClr val="000000"/>
                            </a:solidFill>
                            <a:miter lim="800000"/>
                            <a:headEnd/>
                            <a:tailEnd/>
                          </a:ln>
                        </wps:spPr>
                        <wps:txbx>
                          <w:txbxContent>
                            <w:p w:rsidR="00764037" w:rsidRDefault="00764037" w:rsidP="00B10342">
                              <w:pPr>
                                <w:pStyle w:val="Cmsor6"/>
                                <w:rPr>
                                  <w:sz w:val="20"/>
                                </w:rPr>
                              </w:pPr>
                              <w:r>
                                <w:rPr>
                                  <w:sz w:val="20"/>
                                </w:rPr>
                                <w:t xml:space="preserve">Vevő </w:t>
                              </w:r>
                            </w:p>
                            <w:p w:rsidR="00764037" w:rsidRDefault="00764037" w:rsidP="00B10342">
                              <w:pPr>
                                <w:pStyle w:val="Cmsor6"/>
                                <w:rPr>
                                  <w:sz w:val="20"/>
                                </w:rPr>
                              </w:pPr>
                              <w:r>
                                <w:rPr>
                                  <w:sz w:val="20"/>
                                </w:rPr>
                                <w:t>jellemzői</w:t>
                              </w:r>
                            </w:p>
                            <w:p w:rsidR="00764037" w:rsidRDefault="00764037" w:rsidP="00B10342"/>
                            <w:p w:rsidR="00764037" w:rsidRDefault="00764037" w:rsidP="00B10342">
                              <w:pPr>
                                <w:rPr>
                                  <w:sz w:val="20"/>
                                </w:rPr>
                              </w:pPr>
                              <w:r>
                                <w:rPr>
                                  <w:sz w:val="20"/>
                                </w:rPr>
                                <w:t>Kulturális</w:t>
                              </w:r>
                            </w:p>
                            <w:p w:rsidR="00764037" w:rsidRDefault="00764037" w:rsidP="00B10342">
                              <w:pPr>
                                <w:rPr>
                                  <w:sz w:val="20"/>
                                </w:rPr>
                              </w:pPr>
                              <w:r>
                                <w:rPr>
                                  <w:sz w:val="20"/>
                                </w:rPr>
                                <w:t>Társadalmi</w:t>
                              </w:r>
                            </w:p>
                            <w:p w:rsidR="00764037" w:rsidRDefault="00764037" w:rsidP="00B10342">
                              <w:pPr>
                                <w:rPr>
                                  <w:sz w:val="20"/>
                                </w:rPr>
                              </w:pPr>
                              <w:r>
                                <w:rPr>
                                  <w:sz w:val="20"/>
                                </w:rPr>
                                <w:t>Személyes</w:t>
                              </w:r>
                            </w:p>
                            <w:p w:rsidR="00764037" w:rsidRDefault="00764037" w:rsidP="00B10342">
                              <w:pPr>
                                <w:rPr>
                                  <w:sz w:val="20"/>
                                </w:rPr>
                              </w:pPr>
                              <w:r>
                                <w:rPr>
                                  <w:sz w:val="20"/>
                                </w:rPr>
                                <w:t>Pszichológiai</w:t>
                              </w:r>
                            </w:p>
                            <w:p w:rsidR="00764037" w:rsidRDefault="00764037" w:rsidP="00B10342">
                              <w:pPr>
                                <w:rPr>
                                  <w:sz w:val="20"/>
                                </w:rPr>
                              </w:pPr>
                            </w:p>
                          </w:txbxContent>
                        </wps:txbx>
                        <wps:bodyPr rot="0" vert="horz" wrap="square" lIns="91440" tIns="45720" rIns="91440" bIns="45720" anchor="t" anchorCtr="0" upright="1">
                          <a:noAutofit/>
                        </wps:bodyPr>
                      </wps:wsp>
                      <wps:wsp>
                        <wps:cNvPr id="4131" name="Text Box 110"/>
                        <wps:cNvSpPr txBox="1">
                          <a:spLocks noChangeArrowheads="1"/>
                        </wps:cNvSpPr>
                        <wps:spPr bwMode="auto">
                          <a:xfrm>
                            <a:off x="5751" y="5764"/>
                            <a:ext cx="1890" cy="2520"/>
                          </a:xfrm>
                          <a:prstGeom prst="rect">
                            <a:avLst/>
                          </a:prstGeom>
                          <a:solidFill>
                            <a:srgbClr val="FFFFFF"/>
                          </a:solidFill>
                          <a:ln w="9525">
                            <a:solidFill>
                              <a:srgbClr val="000000"/>
                            </a:solidFill>
                            <a:miter lim="800000"/>
                            <a:headEnd/>
                            <a:tailEnd/>
                          </a:ln>
                        </wps:spPr>
                        <wps:txbx>
                          <w:txbxContent>
                            <w:p w:rsidR="00764037" w:rsidRDefault="00764037" w:rsidP="00B10342">
                              <w:pPr>
                                <w:pStyle w:val="Cmsor6"/>
                                <w:rPr>
                                  <w:sz w:val="20"/>
                                </w:rPr>
                              </w:pPr>
                              <w:r>
                                <w:rPr>
                                  <w:sz w:val="20"/>
                                </w:rPr>
                                <w:t xml:space="preserve">Vásárlási </w:t>
                              </w:r>
                            </w:p>
                            <w:p w:rsidR="00764037" w:rsidRDefault="00764037" w:rsidP="00B10342">
                              <w:pPr>
                                <w:pStyle w:val="Cmsor6"/>
                                <w:rPr>
                                  <w:sz w:val="20"/>
                                </w:rPr>
                              </w:pPr>
                              <w:r>
                                <w:rPr>
                                  <w:sz w:val="20"/>
                                </w:rPr>
                                <w:t xml:space="preserve">döntések </w:t>
                              </w:r>
                            </w:p>
                            <w:p w:rsidR="00764037" w:rsidRDefault="00764037" w:rsidP="00B10342">
                              <w:pPr>
                                <w:pStyle w:val="Cmsor6"/>
                                <w:rPr>
                                  <w:sz w:val="20"/>
                                </w:rPr>
                              </w:pPr>
                              <w:r>
                                <w:rPr>
                                  <w:sz w:val="20"/>
                                </w:rPr>
                                <w:t>folyamata</w:t>
                              </w:r>
                            </w:p>
                            <w:p w:rsidR="00764037" w:rsidRDefault="00764037" w:rsidP="00B10342">
                              <w:pPr>
                                <w:rPr>
                                  <w:sz w:val="20"/>
                                </w:rPr>
                              </w:pPr>
                              <w:r>
                                <w:rPr>
                                  <w:sz w:val="20"/>
                                </w:rPr>
                                <w:t>Probléma-felismerés</w:t>
                              </w:r>
                            </w:p>
                            <w:p w:rsidR="00764037" w:rsidRDefault="00764037" w:rsidP="00B10342">
                              <w:pPr>
                                <w:rPr>
                                  <w:sz w:val="20"/>
                                </w:rPr>
                              </w:pPr>
                              <w:r>
                                <w:rPr>
                                  <w:sz w:val="20"/>
                                </w:rPr>
                                <w:t>Információgyűjtés</w:t>
                              </w:r>
                            </w:p>
                            <w:p w:rsidR="00764037" w:rsidRDefault="00764037" w:rsidP="00B10342">
                              <w:pPr>
                                <w:rPr>
                                  <w:sz w:val="20"/>
                                </w:rPr>
                              </w:pPr>
                              <w:r>
                                <w:rPr>
                                  <w:sz w:val="20"/>
                                </w:rPr>
                                <w:t>Értékelés</w:t>
                              </w:r>
                            </w:p>
                            <w:p w:rsidR="00764037" w:rsidRDefault="00764037" w:rsidP="00B10342">
                              <w:pPr>
                                <w:rPr>
                                  <w:sz w:val="20"/>
                                </w:rPr>
                              </w:pPr>
                              <w:r>
                                <w:rPr>
                                  <w:sz w:val="20"/>
                                </w:rPr>
                                <w:t>Döntés</w:t>
                              </w:r>
                            </w:p>
                            <w:p w:rsidR="00764037" w:rsidRDefault="00764037" w:rsidP="00B10342">
                              <w:pPr>
                                <w:rPr>
                                  <w:sz w:val="20"/>
                                </w:rPr>
                              </w:pPr>
                              <w:r>
                                <w:rPr>
                                  <w:sz w:val="20"/>
                                </w:rPr>
                                <w:t>Vásárlás utáni magatartás</w:t>
                              </w:r>
                            </w:p>
                          </w:txbxContent>
                        </wps:txbx>
                        <wps:bodyPr rot="0" vert="horz" wrap="square" lIns="91440" tIns="45720" rIns="91440" bIns="45720" anchor="t" anchorCtr="0" upright="1">
                          <a:noAutofit/>
                        </wps:bodyPr>
                      </wps:wsp>
                      <wps:wsp>
                        <wps:cNvPr id="4132" name="Text Box 111"/>
                        <wps:cNvSpPr txBox="1">
                          <a:spLocks noChangeArrowheads="1"/>
                        </wps:cNvSpPr>
                        <wps:spPr bwMode="auto">
                          <a:xfrm>
                            <a:off x="4401" y="5205"/>
                            <a:ext cx="3240" cy="576"/>
                          </a:xfrm>
                          <a:prstGeom prst="rect">
                            <a:avLst/>
                          </a:prstGeom>
                          <a:solidFill>
                            <a:srgbClr val="FFFFFF"/>
                          </a:solidFill>
                          <a:ln w="9525">
                            <a:solidFill>
                              <a:srgbClr val="000000"/>
                            </a:solidFill>
                            <a:miter lim="800000"/>
                            <a:headEnd/>
                            <a:tailEnd/>
                          </a:ln>
                        </wps:spPr>
                        <wps:txbx>
                          <w:txbxContent>
                            <w:p w:rsidR="00764037" w:rsidRDefault="00764037" w:rsidP="00B10342">
                              <w:pPr>
                                <w:jc w:val="center"/>
                                <w:rPr>
                                  <w:b/>
                                  <w:sz w:val="22"/>
                                </w:rPr>
                              </w:pPr>
                              <w:r>
                                <w:rPr>
                                  <w:b/>
                                  <w:sz w:val="22"/>
                                </w:rPr>
                                <w:t>A VEVŐ FEKETE DOBOZA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8" o:spid="_x0000_s1027" style="position:absolute;margin-left:134.95pt;margin-top:7.05pt;width:162pt;height:202.9pt;z-index:5" coordorigin="4401,5205" coordsize="3240,3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zxO/AIAAFgLAAAOAAAAZHJzL2Uyb0RvYy54bWzslltv0zAUgN+R+A+W31kubdY2ajqN3YQ0&#10;YNLGD3AdJ7FI7GC7Tcav59hO07INIQ1pCLE8RHaOfXLOdy728qRvarRlSnMpMhwdhRgxQWXORZnh&#10;L3eX7+YYaUNETmopWIbvmcYnq7dvll2bslhWss6ZQqBE6LRrM1wZ06ZBoGnFGqKPZMsECAupGmJg&#10;qsogV6QD7U0dxGF4HHRS5a2SlGkNX8+9EK+c/qJg1HwuCs0MqjMMthn3Vu69tu9gtSRpqUhbcTqY&#10;QZ5hRUO4gJ+Oqs6JIWij+CNVDadKalmYIyqbQBYFp8z5AN5E4QNvrpTctM6XMu3KdsQEaB9werZa&#10;+ml7oxDPMzyN4gVGgjQQJfdjFIVzy6dryxSWXan2tr1R3kkYXkv6VYM4eCi389IvRuvuo8xBIdkY&#10;6fj0hWqsCvAc9S4M92MYWG8QhY9xmMymIUSLgixOZsfzyRAoWkE07b7pNIwwAnECi30QaXUx7J/E&#10;02HzJJwtrDQgqf+xM3YwznoGSaf3XPWfcb2tSMtcuLQFNnIF6weud9bF97IHtM4uawCstFyR6UEA&#10;JeQwaY8XCXlWEVGyU6VkVzGSg4mR8+hgq3dEWyW/473nNjueem476hHIdshjx3ukRtJWaXPFZIPs&#10;IMMK6srZSbbX2njAuyU2ulrWPL/kde0mqlyf1QptCdTgpXuGmPy0rBaoy/AiiRNP4JcqQvc8paLh&#10;BppJzZsMz8dFJLXcLkQOZpLUEF77MXhXC5e+OrXsPEXTr3tXDo6yhbyW+T2QVdL3Duh1MKik+o5R&#10;B30jw/rbhiiGUf1BQHQWnqNxk2kyA5RIHUrWhxIiKKjKsMHID8+Mb06bVvGygj/5fBDyFCqo4I71&#10;3qrBfMjhl0tmqDvfJPbJHLl0OcjIl0nmZJYMTeBxMs8Xr8mcjskc22rZp81rMg8n3iR+IpnHyv9L&#10;nXk80XadeX+ewVk49L3dObrruv9PY578a7ns7hxwfXPXkOGqae+Hh3PXyPcX4tUPAAAA//8DAFBL&#10;AwQUAAYACAAAACEAPDxQ1eAAAAAKAQAADwAAAGRycy9kb3ducmV2LnhtbEyPTWvDMAyG74P9B6PB&#10;bquTfrGkcUop205lsHYwenNjNQmN5RC7Sfrvp53Wo/S8vHqUrUfbiB47XztSEE8iEEiFMzWVCr4P&#10;7y+vIHzQZHTjCBXc0MM6f3zIdGrcQF/Y70MpuIR8qhVUIbSplL6o0Go/cS0Ss7PrrA48dqU0nR64&#10;3DZyGkVLaXVNfKHSLW4rLC77q1XwMehhM4vf+t3lvL0dD4vPn12MSj0/jZsViIBj+A/Dnz6rQ85O&#10;J3cl40WjYLpMEo4ymMcgOLBIZrw4KZjHTGSeyfsX8l8AAAD//wMAUEsBAi0AFAAGAAgAAAAhALaD&#10;OJL+AAAA4QEAABMAAAAAAAAAAAAAAAAAAAAAAFtDb250ZW50X1R5cGVzXS54bWxQSwECLQAUAAYA&#10;CAAAACEAOP0h/9YAAACUAQAACwAAAAAAAAAAAAAAAAAvAQAAX3JlbHMvLnJlbHNQSwECLQAUAAYA&#10;CAAAACEA9tM8TvwCAABYCwAADgAAAAAAAAAAAAAAAAAuAgAAZHJzL2Uyb0RvYy54bWxQSwECLQAU&#10;AAYACAAAACEAPDxQ1eAAAAAKAQAADwAAAAAAAAAAAAAAAABWBQAAZHJzL2Rvd25yZXYueG1sUEsF&#10;BgAAAAAEAAQA8wAAAGMGAAAAAA==&#10;">
                <v:shape id="Text Box 109" o:spid="_x0000_s1028" type="#_x0000_t202" style="position:absolute;left:4401;top:5764;width:144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FU+wwAAAN0AAAAPAAAAZHJzL2Rvd25yZXYueG1sRE/LasJA&#10;FN0L/YfhCm6KTnyQ2tRRRGjRnVrR7SVzTYKZO+nMNKZ/7ywKLg/nvVh1phYtOV9ZVjAeJSCIc6sr&#10;LhScvj+HcxA+IGusLZOCP/KwWr70Fphpe+cDtcdQiBjCPkMFZQhNJqXPSzLoR7YhjtzVOoMhQldI&#10;7fAew00tJ0mSSoMVx4YSG9qUlN+Ov0bBfLZtL3433Z/z9Fq/h9e39uvHKTXod+sPEIG68BT/u7da&#10;wWw8jfvjm/gE5PIBAAD//wMAUEsBAi0AFAAGAAgAAAAhANvh9svuAAAAhQEAABMAAAAAAAAAAAAA&#10;AAAAAAAAAFtDb250ZW50X1R5cGVzXS54bWxQSwECLQAUAAYACAAAACEAWvQsW78AAAAVAQAACwAA&#10;AAAAAAAAAAAAAAAfAQAAX3JlbHMvLnJlbHNQSwECLQAUAAYACAAAACEAHIxVPsMAAADdAAAADwAA&#10;AAAAAAAAAAAAAAAHAgAAZHJzL2Rvd25yZXYueG1sUEsFBgAAAAADAAMAtwAAAPcCAAAAAA==&#10;">
                  <v:textbox>
                    <w:txbxContent>
                      <w:p w:rsidR="00764037" w:rsidRDefault="00764037" w:rsidP="00B10342">
                        <w:pPr>
                          <w:pStyle w:val="Cmsor6"/>
                          <w:rPr>
                            <w:sz w:val="20"/>
                          </w:rPr>
                        </w:pPr>
                        <w:r>
                          <w:rPr>
                            <w:sz w:val="20"/>
                          </w:rPr>
                          <w:t xml:space="preserve">Vevő </w:t>
                        </w:r>
                      </w:p>
                      <w:p w:rsidR="00764037" w:rsidRDefault="00764037" w:rsidP="00B10342">
                        <w:pPr>
                          <w:pStyle w:val="Cmsor6"/>
                          <w:rPr>
                            <w:sz w:val="20"/>
                          </w:rPr>
                        </w:pPr>
                        <w:r>
                          <w:rPr>
                            <w:sz w:val="20"/>
                          </w:rPr>
                          <w:t>jellemzői</w:t>
                        </w:r>
                      </w:p>
                      <w:p w:rsidR="00764037" w:rsidRDefault="00764037" w:rsidP="00B10342"/>
                      <w:p w:rsidR="00764037" w:rsidRDefault="00764037" w:rsidP="00B10342">
                        <w:pPr>
                          <w:rPr>
                            <w:sz w:val="20"/>
                          </w:rPr>
                        </w:pPr>
                        <w:r>
                          <w:rPr>
                            <w:sz w:val="20"/>
                          </w:rPr>
                          <w:t>Kulturális</w:t>
                        </w:r>
                      </w:p>
                      <w:p w:rsidR="00764037" w:rsidRDefault="00764037" w:rsidP="00B10342">
                        <w:pPr>
                          <w:rPr>
                            <w:sz w:val="20"/>
                          </w:rPr>
                        </w:pPr>
                        <w:r>
                          <w:rPr>
                            <w:sz w:val="20"/>
                          </w:rPr>
                          <w:t>Társadalmi</w:t>
                        </w:r>
                      </w:p>
                      <w:p w:rsidR="00764037" w:rsidRDefault="00764037" w:rsidP="00B10342">
                        <w:pPr>
                          <w:rPr>
                            <w:sz w:val="20"/>
                          </w:rPr>
                        </w:pPr>
                        <w:r>
                          <w:rPr>
                            <w:sz w:val="20"/>
                          </w:rPr>
                          <w:t>Személyes</w:t>
                        </w:r>
                      </w:p>
                      <w:p w:rsidR="00764037" w:rsidRDefault="00764037" w:rsidP="00B10342">
                        <w:pPr>
                          <w:rPr>
                            <w:sz w:val="20"/>
                          </w:rPr>
                        </w:pPr>
                        <w:r>
                          <w:rPr>
                            <w:sz w:val="20"/>
                          </w:rPr>
                          <w:t>Pszichológiai</w:t>
                        </w:r>
                      </w:p>
                      <w:p w:rsidR="00764037" w:rsidRDefault="00764037" w:rsidP="00B10342">
                        <w:pPr>
                          <w:rPr>
                            <w:sz w:val="20"/>
                          </w:rPr>
                        </w:pPr>
                      </w:p>
                    </w:txbxContent>
                  </v:textbox>
                </v:shape>
                <v:shape id="Text Box 110" o:spid="_x0000_s1029" type="#_x0000_t202" style="position:absolute;left:5751;top:5764;width:189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PClxgAAAN0AAAAPAAAAZHJzL2Rvd25yZXYueG1sRI9Ba8JA&#10;FITvBf/D8oReim5SxWp0lVKw6E2ttNdH9pkEs2/j7hrTf98tCB6HmfmGWaw6U4uWnK8sK0iHCQji&#10;3OqKCwXHr/VgCsIHZI21ZVLwSx5Wy97TAjNtb7yn9hAKESHsM1RQhtBkUvq8JIN+aBvi6J2sMxii&#10;dIXUDm8Rbmr5miQTabDiuFBiQx8l5efD1SiYjjftj9+Odt/55FTPwstb+3lxSj33u/c5iEBdeITv&#10;7Y1WME5HKfy/iU9ALv8AAAD//wMAUEsBAi0AFAAGAAgAAAAhANvh9svuAAAAhQEAABMAAAAAAAAA&#10;AAAAAAAAAAAAAFtDb250ZW50X1R5cGVzXS54bWxQSwECLQAUAAYACAAAACEAWvQsW78AAAAVAQAA&#10;CwAAAAAAAAAAAAAAAAAfAQAAX3JlbHMvLnJlbHNQSwECLQAUAAYACAAAACEAc8DwpcYAAADdAAAA&#10;DwAAAAAAAAAAAAAAAAAHAgAAZHJzL2Rvd25yZXYueG1sUEsFBgAAAAADAAMAtwAAAPoCAAAAAA==&#10;">
                  <v:textbox>
                    <w:txbxContent>
                      <w:p w:rsidR="00764037" w:rsidRDefault="00764037" w:rsidP="00B10342">
                        <w:pPr>
                          <w:pStyle w:val="Cmsor6"/>
                          <w:rPr>
                            <w:sz w:val="20"/>
                          </w:rPr>
                        </w:pPr>
                        <w:r>
                          <w:rPr>
                            <w:sz w:val="20"/>
                          </w:rPr>
                          <w:t xml:space="preserve">Vásárlási </w:t>
                        </w:r>
                      </w:p>
                      <w:p w:rsidR="00764037" w:rsidRDefault="00764037" w:rsidP="00B10342">
                        <w:pPr>
                          <w:pStyle w:val="Cmsor6"/>
                          <w:rPr>
                            <w:sz w:val="20"/>
                          </w:rPr>
                        </w:pPr>
                        <w:r>
                          <w:rPr>
                            <w:sz w:val="20"/>
                          </w:rPr>
                          <w:t xml:space="preserve">döntések </w:t>
                        </w:r>
                      </w:p>
                      <w:p w:rsidR="00764037" w:rsidRDefault="00764037" w:rsidP="00B10342">
                        <w:pPr>
                          <w:pStyle w:val="Cmsor6"/>
                          <w:rPr>
                            <w:sz w:val="20"/>
                          </w:rPr>
                        </w:pPr>
                        <w:r>
                          <w:rPr>
                            <w:sz w:val="20"/>
                          </w:rPr>
                          <w:t>folyamata</w:t>
                        </w:r>
                      </w:p>
                      <w:p w:rsidR="00764037" w:rsidRDefault="00764037" w:rsidP="00B10342">
                        <w:pPr>
                          <w:rPr>
                            <w:sz w:val="20"/>
                          </w:rPr>
                        </w:pPr>
                        <w:r>
                          <w:rPr>
                            <w:sz w:val="20"/>
                          </w:rPr>
                          <w:t>Probléma-felismerés</w:t>
                        </w:r>
                      </w:p>
                      <w:p w:rsidR="00764037" w:rsidRDefault="00764037" w:rsidP="00B10342">
                        <w:pPr>
                          <w:rPr>
                            <w:sz w:val="20"/>
                          </w:rPr>
                        </w:pPr>
                        <w:r>
                          <w:rPr>
                            <w:sz w:val="20"/>
                          </w:rPr>
                          <w:t>Információgyűjtés</w:t>
                        </w:r>
                      </w:p>
                      <w:p w:rsidR="00764037" w:rsidRDefault="00764037" w:rsidP="00B10342">
                        <w:pPr>
                          <w:rPr>
                            <w:sz w:val="20"/>
                          </w:rPr>
                        </w:pPr>
                        <w:r>
                          <w:rPr>
                            <w:sz w:val="20"/>
                          </w:rPr>
                          <w:t>Értékelés</w:t>
                        </w:r>
                      </w:p>
                      <w:p w:rsidR="00764037" w:rsidRDefault="00764037" w:rsidP="00B10342">
                        <w:pPr>
                          <w:rPr>
                            <w:sz w:val="20"/>
                          </w:rPr>
                        </w:pPr>
                        <w:r>
                          <w:rPr>
                            <w:sz w:val="20"/>
                          </w:rPr>
                          <w:t>Döntés</w:t>
                        </w:r>
                      </w:p>
                      <w:p w:rsidR="00764037" w:rsidRDefault="00764037" w:rsidP="00B10342">
                        <w:pPr>
                          <w:rPr>
                            <w:sz w:val="20"/>
                          </w:rPr>
                        </w:pPr>
                        <w:r>
                          <w:rPr>
                            <w:sz w:val="20"/>
                          </w:rPr>
                          <w:t>Vásárlás utáni magatartás</w:t>
                        </w:r>
                      </w:p>
                    </w:txbxContent>
                  </v:textbox>
                </v:shape>
                <v:shape id="Text Box 111" o:spid="_x0000_s1030" type="#_x0000_t202" style="position:absolute;left:4401;top:5205;width:3240;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m7SxwAAAN0AAAAPAAAAZHJzL2Rvd25yZXYueG1sRI9bawIx&#10;FITfC/6HcIS+FDfrBbVbo0hBsW+tFft62Jy90M3JmsR1/fdNodDHYWa+YVab3jSiI+drywrGSQqC&#10;OLe65lLB6XM3WoLwAVljY5kU3MnDZj14WGGm7Y0/qDuGUkQI+wwVVCG0mZQ+r8igT2xLHL3COoMh&#10;SldK7fAW4aaRkzSdS4M1x4UKW3qtKP8+Xo2C5ezQffm36fs5nxfNc3hadPuLU+px2G9fQATqw3/4&#10;r33QCmbj6QR+38QnINc/AAAA//8DAFBLAQItABQABgAIAAAAIQDb4fbL7gAAAIUBAAATAAAAAAAA&#10;AAAAAAAAAAAAAABbQ29udGVudF9UeXBlc10ueG1sUEsBAi0AFAAGAAgAAAAhAFr0LFu/AAAAFQEA&#10;AAsAAAAAAAAAAAAAAAAAHwEAAF9yZWxzLy5yZWxzUEsBAi0AFAAGAAgAAAAhAIMSbtLHAAAA3QAA&#10;AA8AAAAAAAAAAAAAAAAABwIAAGRycy9kb3ducmV2LnhtbFBLBQYAAAAAAwADALcAAAD7AgAAAAA=&#10;">
                  <v:textbox>
                    <w:txbxContent>
                      <w:p w:rsidR="00764037" w:rsidRDefault="00764037" w:rsidP="00B10342">
                        <w:pPr>
                          <w:jc w:val="center"/>
                          <w:rPr>
                            <w:b/>
                            <w:sz w:val="22"/>
                          </w:rPr>
                        </w:pPr>
                        <w:r>
                          <w:rPr>
                            <w:b/>
                            <w:sz w:val="22"/>
                          </w:rPr>
                          <w:t>A VEVŐ FEKETE DOBOZA</w:t>
                        </w:r>
                      </w:p>
                    </w:txbxContent>
                  </v:textbox>
                </v:shape>
              </v:group>
            </w:pict>
          </mc:Fallback>
        </mc:AlternateContent>
      </w:r>
      <w:r>
        <w:rPr>
          <w:noProof/>
        </w:rPr>
        <mc:AlternateContent>
          <mc:Choice Requires="wpg">
            <w:drawing>
              <wp:anchor distT="0" distB="0" distL="114300" distR="114300" simplePos="0" relativeHeight="4" behindDoc="0" locked="0" layoutInCell="1" allowOverlap="1">
                <wp:simplePos x="0" y="0"/>
                <wp:positionH relativeFrom="column">
                  <wp:posOffset>-182880</wp:posOffset>
                </wp:positionH>
                <wp:positionV relativeFrom="paragraph">
                  <wp:posOffset>89535</wp:posOffset>
                </wp:positionV>
                <wp:extent cx="1668145" cy="1955165"/>
                <wp:effectExtent l="12065" t="10795" r="5715" b="5715"/>
                <wp:wrapNone/>
                <wp:docPr id="29"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8145" cy="1955165"/>
                          <a:chOff x="1594" y="5205"/>
                          <a:chExt cx="2736" cy="3079"/>
                        </a:xfrm>
                      </wpg:grpSpPr>
                      <wps:wsp>
                        <wps:cNvPr id="30" name="Text Box 105"/>
                        <wps:cNvSpPr txBox="1">
                          <a:spLocks noChangeArrowheads="1"/>
                        </wps:cNvSpPr>
                        <wps:spPr bwMode="auto">
                          <a:xfrm>
                            <a:off x="1594" y="5764"/>
                            <a:ext cx="1296" cy="2520"/>
                          </a:xfrm>
                          <a:prstGeom prst="rect">
                            <a:avLst/>
                          </a:prstGeom>
                          <a:solidFill>
                            <a:srgbClr val="FFFFFF"/>
                          </a:solidFill>
                          <a:ln w="9525">
                            <a:solidFill>
                              <a:srgbClr val="000000"/>
                            </a:solidFill>
                            <a:miter lim="800000"/>
                            <a:headEnd/>
                            <a:tailEnd/>
                          </a:ln>
                        </wps:spPr>
                        <wps:txbx>
                          <w:txbxContent>
                            <w:p w:rsidR="00764037" w:rsidRDefault="00764037" w:rsidP="00B10342">
                              <w:pPr>
                                <w:pStyle w:val="Cmsor6"/>
                                <w:rPr>
                                  <w:sz w:val="20"/>
                                </w:rPr>
                              </w:pPr>
                              <w:r>
                                <w:rPr>
                                  <w:sz w:val="20"/>
                                </w:rPr>
                                <w:t>Marketing</w:t>
                              </w:r>
                            </w:p>
                            <w:p w:rsidR="00764037" w:rsidRDefault="00764037" w:rsidP="00B10342"/>
                            <w:p w:rsidR="00764037" w:rsidRDefault="00764037" w:rsidP="00B10342">
                              <w:pPr>
                                <w:rPr>
                                  <w:sz w:val="20"/>
                                </w:rPr>
                              </w:pPr>
                              <w:r>
                                <w:rPr>
                                  <w:sz w:val="20"/>
                                </w:rPr>
                                <w:t>Termék</w:t>
                              </w:r>
                            </w:p>
                            <w:p w:rsidR="00764037" w:rsidRDefault="00764037" w:rsidP="00B10342">
                              <w:pPr>
                                <w:rPr>
                                  <w:sz w:val="20"/>
                                </w:rPr>
                              </w:pPr>
                              <w:r>
                                <w:rPr>
                                  <w:sz w:val="20"/>
                                </w:rPr>
                                <w:t>Ár</w:t>
                              </w:r>
                            </w:p>
                            <w:p w:rsidR="00764037" w:rsidRDefault="00764037" w:rsidP="00B10342">
                              <w:pPr>
                                <w:rPr>
                                  <w:sz w:val="20"/>
                                </w:rPr>
                              </w:pPr>
                              <w:r>
                                <w:rPr>
                                  <w:sz w:val="20"/>
                                </w:rPr>
                                <w:t>Értékesítési csatorna</w:t>
                              </w:r>
                            </w:p>
                            <w:p w:rsidR="00764037" w:rsidRDefault="00764037" w:rsidP="00B10342">
                              <w:pPr>
                                <w:rPr>
                                  <w:sz w:val="20"/>
                                </w:rPr>
                              </w:pPr>
                              <w:r>
                                <w:rPr>
                                  <w:sz w:val="20"/>
                                </w:rPr>
                                <w:t>Értékesítés ösztönzés</w:t>
                              </w:r>
                            </w:p>
                          </w:txbxContent>
                        </wps:txbx>
                        <wps:bodyPr rot="0" vert="horz" wrap="square" lIns="91440" tIns="45720" rIns="91440" bIns="45720" anchor="t" anchorCtr="0" upright="1">
                          <a:noAutofit/>
                        </wps:bodyPr>
                      </wps:wsp>
                      <wps:wsp>
                        <wps:cNvPr id="31" name="Text Box 106"/>
                        <wps:cNvSpPr txBox="1">
                          <a:spLocks noChangeArrowheads="1"/>
                        </wps:cNvSpPr>
                        <wps:spPr bwMode="auto">
                          <a:xfrm>
                            <a:off x="2887" y="5764"/>
                            <a:ext cx="1440" cy="2520"/>
                          </a:xfrm>
                          <a:prstGeom prst="rect">
                            <a:avLst/>
                          </a:prstGeom>
                          <a:solidFill>
                            <a:srgbClr val="FFFFFF"/>
                          </a:solidFill>
                          <a:ln w="9525">
                            <a:solidFill>
                              <a:srgbClr val="000000"/>
                            </a:solidFill>
                            <a:miter lim="800000"/>
                            <a:headEnd/>
                            <a:tailEnd/>
                          </a:ln>
                        </wps:spPr>
                        <wps:txbx>
                          <w:txbxContent>
                            <w:p w:rsidR="00764037" w:rsidRDefault="00764037" w:rsidP="00B10342">
                              <w:pPr>
                                <w:pStyle w:val="Cmsor6"/>
                                <w:rPr>
                                  <w:sz w:val="20"/>
                                </w:rPr>
                              </w:pPr>
                              <w:r>
                                <w:rPr>
                                  <w:sz w:val="20"/>
                                </w:rPr>
                                <w:t>Környezeti tényezők</w:t>
                              </w:r>
                            </w:p>
                            <w:p w:rsidR="00764037" w:rsidRDefault="00764037" w:rsidP="00B10342"/>
                            <w:p w:rsidR="00764037" w:rsidRDefault="00764037" w:rsidP="00B10342">
                              <w:pPr>
                                <w:rPr>
                                  <w:sz w:val="20"/>
                                </w:rPr>
                              </w:pPr>
                              <w:r>
                                <w:rPr>
                                  <w:sz w:val="20"/>
                                </w:rPr>
                                <w:t>Gazdasági</w:t>
                              </w:r>
                            </w:p>
                            <w:p w:rsidR="00764037" w:rsidRDefault="00764037" w:rsidP="00B10342">
                              <w:pPr>
                                <w:rPr>
                                  <w:sz w:val="20"/>
                                </w:rPr>
                              </w:pPr>
                              <w:r>
                                <w:rPr>
                                  <w:sz w:val="20"/>
                                </w:rPr>
                                <w:t>Technológiai</w:t>
                              </w:r>
                            </w:p>
                            <w:p w:rsidR="00764037" w:rsidRDefault="00764037" w:rsidP="00B10342">
                              <w:pPr>
                                <w:rPr>
                                  <w:sz w:val="20"/>
                                </w:rPr>
                              </w:pPr>
                              <w:r>
                                <w:rPr>
                                  <w:sz w:val="20"/>
                                </w:rPr>
                                <w:t>Politikai</w:t>
                              </w:r>
                            </w:p>
                            <w:p w:rsidR="00764037" w:rsidRDefault="00764037" w:rsidP="00B10342">
                              <w:pPr>
                                <w:rPr>
                                  <w:sz w:val="20"/>
                                </w:rPr>
                              </w:pPr>
                              <w:r>
                                <w:rPr>
                                  <w:sz w:val="20"/>
                                </w:rPr>
                                <w:t>Kulturális</w:t>
                              </w:r>
                            </w:p>
                          </w:txbxContent>
                        </wps:txbx>
                        <wps:bodyPr rot="0" vert="horz" wrap="square" lIns="91440" tIns="45720" rIns="91440" bIns="45720" anchor="t" anchorCtr="0" upright="1">
                          <a:noAutofit/>
                        </wps:bodyPr>
                      </wps:wsp>
                      <wps:wsp>
                        <wps:cNvPr id="4128" name="Text Box 107"/>
                        <wps:cNvSpPr txBox="1">
                          <a:spLocks noChangeArrowheads="1"/>
                        </wps:cNvSpPr>
                        <wps:spPr bwMode="auto">
                          <a:xfrm>
                            <a:off x="1594" y="5205"/>
                            <a:ext cx="2736" cy="576"/>
                          </a:xfrm>
                          <a:prstGeom prst="rect">
                            <a:avLst/>
                          </a:prstGeom>
                          <a:solidFill>
                            <a:srgbClr val="FFFFFF"/>
                          </a:solidFill>
                          <a:ln w="9525">
                            <a:solidFill>
                              <a:srgbClr val="000000"/>
                            </a:solidFill>
                            <a:miter lim="800000"/>
                            <a:headEnd/>
                            <a:tailEnd/>
                          </a:ln>
                        </wps:spPr>
                        <wps:txbx>
                          <w:txbxContent>
                            <w:p w:rsidR="00764037" w:rsidRDefault="00764037" w:rsidP="00B10342">
                              <w:pPr>
                                <w:jc w:val="center"/>
                                <w:rPr>
                                  <w:b/>
                                  <w:sz w:val="20"/>
                                </w:rPr>
                              </w:pPr>
                              <w:r>
                                <w:rPr>
                                  <w:b/>
                                  <w:sz w:val="20"/>
                                </w:rPr>
                                <w:t>KÜLSŐ INGEREK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4" o:spid="_x0000_s1031" style="position:absolute;margin-left:-14.4pt;margin-top:7.05pt;width:131.35pt;height:153.95pt;z-index:4" coordorigin="1594,5205" coordsize="2736,3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2Ac/QIAAFILAAAOAAAAZHJzL2Uyb0RvYy54bWzsVttunDAQfa/Uf7D83nAJ7C4obJTmpkpp&#10;GynpB3jBgFWwqe1dSL8+Y5tlN5eqUiqlqhoekM3Y45kzx4c5Oh7aBm2oVEzwDAcHPkaU56JgvMrw&#10;t9uLDwuMlCa8II3gNMN3VOHj5ft3R32X0lDUoimoROCEq7TvMlxr3aWep/KatkQdiI5yMJZCtkTD&#10;VFZeIUkP3tvGC31/5vVCFp0UOVUKvp45I15a/2VJc/21LBXVqMkwxKbtW9r3yry95RFJK0m6muVj&#10;GOQFUbSEcTh0cnVGNEFryZ64alkuhRKlPshF64myZDm1OUA2gf8om0sp1p3NpUr7qptgAmgf4fRi&#10;t/mXzbVErMhwmGDESQs1sseiwI8MOn1XpbDoUnY33bV0KcLwSuTfFZi9x3Yzr9xitOo/iwIckrUW&#10;Fp2hlK1xAXmjwRbhbioCHTTK4WMwmy2CKMYoB1uQxHEwi12Z8hpqafYFcRJhBOY49Cfb+bg/nB/O&#10;3OZDf56YnR5J3cE22DE4kxlQTu1QVX+G6k1NOmqLpQxgI6qHQDqH6q1J8KMYAFgbszke1hlUkR7A&#10;AHlZkJQDF3FxWhNe0RMpRV9TUkCAgc1nb6tLQxknv0N7h9p8ZktL0gnzMBkxCwHSB5iRtJNKX1LR&#10;IjPIsIQ7ZeMkmyulHbzbJaa2SjSsuGBNYyeyWp02Em0I3L8L+4zeHyxrOOoznMRh7BD4pQvfPs+5&#10;aJkGIWlYm+HFtIikBrdzXkCYJNWENW4MjGi4Ja9KDXYORT2sBnsVRuKrdCWKO0BWCqcboHMwqIX8&#10;iVEPmpFh9WNNJMWo+cShOkkQRUZk7CSK5wAlkvuW1b6F8BxcZVhj5Ian2gnTupOsquEkxwcuTuD+&#10;lMxibUrvohrDBwa/FpWDZ6g8M7XY4+PrUDlcLOZOAJ5S2ZbAaMcblQtQyG193qi8p8pREEJf8kSX&#10;51uw/pIuT3+zrS7v/mXx3N606Vf2P8rypDX/CpdtvwGNm21BxibTdIb7cyvju1Z4eQ8AAP//AwBQ&#10;SwMEFAAGAAgAAAAhAOF7ewbhAAAACgEAAA8AAABkcnMvZG93bnJldi54bWxMj09Lw0AUxO+C32F5&#10;grd280elTbMppainIrQVxNs2+5qEZt+G7DZJv73Pkx6HGWZ+k68n24oBe984UhDPIxBIpTMNVQo+&#10;j2+zBQgfNBndOkIFN/SwLu7vcp0ZN9Ieh0OoBJeQz7SCOoQuk9KXNVrt565DYu/seqsDy76Sptcj&#10;l9tWJlH0Iq1uiBdq3eG2xvJyuFoF76MeN2n8Ouwu5+3t+/j88bWLUanHh2mzAhFwCn9h+MVndCiY&#10;6eSuZLxoFcySBaMHNp5iEBxI0nQJ4qQgTZIIZJHL/xeKHwAAAP//AwBQSwECLQAUAAYACAAAACEA&#10;toM4kv4AAADhAQAAEwAAAAAAAAAAAAAAAAAAAAAAW0NvbnRlbnRfVHlwZXNdLnhtbFBLAQItABQA&#10;BgAIAAAAIQA4/SH/1gAAAJQBAAALAAAAAAAAAAAAAAAAAC8BAABfcmVscy8ucmVsc1BLAQItABQA&#10;BgAIAAAAIQCFU2Ac/QIAAFILAAAOAAAAAAAAAAAAAAAAAC4CAABkcnMvZTJvRG9jLnhtbFBLAQIt&#10;ABQABgAIAAAAIQDhe3sG4QAAAAoBAAAPAAAAAAAAAAAAAAAAAFcFAABkcnMvZG93bnJldi54bWxQ&#10;SwUGAAAAAAQABADzAAAAZQYAAAAA&#10;">
                <v:shape id="Text Box 105" o:spid="_x0000_s1032" type="#_x0000_t202" style="position:absolute;left:1594;top:5764;width:1296;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tC2wgAAANsAAAAPAAAAZHJzL2Rvd25yZXYueG1sRE/LagIx&#10;FN0L/kO4QjfSyVjLqKNRSqHF7nyUdnuZ3Hng5GaapOP075uF4PJw3pvdYFrRk/ONZQWzJAVBXFjd&#10;cKXg8/z2uAThA7LG1jIp+CMPu+14tMFc2ysfqT+FSsQQ9jkqqEPocil9UZNBn9iOOHKldQZDhK6S&#10;2uE1hptWPqVpJg02HBtq7Oi1puJy+jUKls/7/tt/zA9fRVa2qzBd9O8/TqmHyfCyBhFoCHfxzb3X&#10;CuZxffwSf4Dc/gMAAP//AwBQSwECLQAUAAYACAAAACEA2+H2y+4AAACFAQAAEwAAAAAAAAAAAAAA&#10;AAAAAAAAW0NvbnRlbnRfVHlwZXNdLnhtbFBLAQItABQABgAIAAAAIQBa9CxbvwAAABUBAAALAAAA&#10;AAAAAAAAAAAAAB8BAABfcmVscy8ucmVsc1BLAQItABQABgAIAAAAIQAtwtC2wgAAANsAAAAPAAAA&#10;AAAAAAAAAAAAAAcCAABkcnMvZG93bnJldi54bWxQSwUGAAAAAAMAAwC3AAAA9gIAAAAA&#10;">
                  <v:textbox>
                    <w:txbxContent>
                      <w:p w:rsidR="00764037" w:rsidRDefault="00764037" w:rsidP="00B10342">
                        <w:pPr>
                          <w:pStyle w:val="Cmsor6"/>
                          <w:rPr>
                            <w:sz w:val="20"/>
                          </w:rPr>
                        </w:pPr>
                        <w:r>
                          <w:rPr>
                            <w:sz w:val="20"/>
                          </w:rPr>
                          <w:t>Marketing</w:t>
                        </w:r>
                      </w:p>
                      <w:p w:rsidR="00764037" w:rsidRDefault="00764037" w:rsidP="00B10342"/>
                      <w:p w:rsidR="00764037" w:rsidRDefault="00764037" w:rsidP="00B10342">
                        <w:pPr>
                          <w:rPr>
                            <w:sz w:val="20"/>
                          </w:rPr>
                        </w:pPr>
                        <w:r>
                          <w:rPr>
                            <w:sz w:val="20"/>
                          </w:rPr>
                          <w:t>Termék</w:t>
                        </w:r>
                      </w:p>
                      <w:p w:rsidR="00764037" w:rsidRDefault="00764037" w:rsidP="00B10342">
                        <w:pPr>
                          <w:rPr>
                            <w:sz w:val="20"/>
                          </w:rPr>
                        </w:pPr>
                        <w:r>
                          <w:rPr>
                            <w:sz w:val="20"/>
                          </w:rPr>
                          <w:t>Ár</w:t>
                        </w:r>
                      </w:p>
                      <w:p w:rsidR="00764037" w:rsidRDefault="00764037" w:rsidP="00B10342">
                        <w:pPr>
                          <w:rPr>
                            <w:sz w:val="20"/>
                          </w:rPr>
                        </w:pPr>
                        <w:r>
                          <w:rPr>
                            <w:sz w:val="20"/>
                          </w:rPr>
                          <w:t>Értékesítési csatorna</w:t>
                        </w:r>
                      </w:p>
                      <w:p w:rsidR="00764037" w:rsidRDefault="00764037" w:rsidP="00B10342">
                        <w:pPr>
                          <w:rPr>
                            <w:sz w:val="20"/>
                          </w:rPr>
                        </w:pPr>
                        <w:r>
                          <w:rPr>
                            <w:sz w:val="20"/>
                          </w:rPr>
                          <w:t>Értékesítés ösztönzés</w:t>
                        </w:r>
                      </w:p>
                    </w:txbxContent>
                  </v:textbox>
                </v:shape>
                <v:shape id="Text Box 106" o:spid="_x0000_s1033" type="#_x0000_t202" style="position:absolute;left:2887;top:5764;width:144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nUtxQAAANsAAAAPAAAAZHJzL2Rvd25yZXYueG1sRI9La8Mw&#10;EITvhf4HsYVcSiLnQR6u5VACLemtTUNyXayNbWqtXElxnH8fFQI9DjPzDZOte9OIjpyvLSsYjxIQ&#10;xIXVNZcK9t9vwyUIH5A1NpZJwZU8rPPHhwxTbS/8Rd0ulCJC2KeooAqhTaX0RUUG/ci2xNE7WWcw&#10;ROlKqR1eItw0cpIkc2mw5rhQYUubioqf3dkoWM623dF/TD8PxfzUrMLzonv/dUoNnvrXFxCB+vAf&#10;vre3WsF0DH9f4g+Q+Q0AAP//AwBQSwECLQAUAAYACAAAACEA2+H2y+4AAACFAQAAEwAAAAAAAAAA&#10;AAAAAAAAAAAAW0NvbnRlbnRfVHlwZXNdLnhtbFBLAQItABQABgAIAAAAIQBa9CxbvwAAABUBAAAL&#10;AAAAAAAAAAAAAAAAAB8BAABfcmVscy8ucmVsc1BLAQItABQABgAIAAAAIQBCjnUtxQAAANsAAAAP&#10;AAAAAAAAAAAAAAAAAAcCAABkcnMvZG93bnJldi54bWxQSwUGAAAAAAMAAwC3AAAA+QIAAAAA&#10;">
                  <v:textbox>
                    <w:txbxContent>
                      <w:p w:rsidR="00764037" w:rsidRDefault="00764037" w:rsidP="00B10342">
                        <w:pPr>
                          <w:pStyle w:val="Cmsor6"/>
                          <w:rPr>
                            <w:sz w:val="20"/>
                          </w:rPr>
                        </w:pPr>
                        <w:r>
                          <w:rPr>
                            <w:sz w:val="20"/>
                          </w:rPr>
                          <w:t>Környezeti tényezők</w:t>
                        </w:r>
                      </w:p>
                      <w:p w:rsidR="00764037" w:rsidRDefault="00764037" w:rsidP="00B10342"/>
                      <w:p w:rsidR="00764037" w:rsidRDefault="00764037" w:rsidP="00B10342">
                        <w:pPr>
                          <w:rPr>
                            <w:sz w:val="20"/>
                          </w:rPr>
                        </w:pPr>
                        <w:r>
                          <w:rPr>
                            <w:sz w:val="20"/>
                          </w:rPr>
                          <w:t>Gazdasági</w:t>
                        </w:r>
                      </w:p>
                      <w:p w:rsidR="00764037" w:rsidRDefault="00764037" w:rsidP="00B10342">
                        <w:pPr>
                          <w:rPr>
                            <w:sz w:val="20"/>
                          </w:rPr>
                        </w:pPr>
                        <w:r>
                          <w:rPr>
                            <w:sz w:val="20"/>
                          </w:rPr>
                          <w:t>Technológiai</w:t>
                        </w:r>
                      </w:p>
                      <w:p w:rsidR="00764037" w:rsidRDefault="00764037" w:rsidP="00B10342">
                        <w:pPr>
                          <w:rPr>
                            <w:sz w:val="20"/>
                          </w:rPr>
                        </w:pPr>
                        <w:r>
                          <w:rPr>
                            <w:sz w:val="20"/>
                          </w:rPr>
                          <w:t>Politikai</w:t>
                        </w:r>
                      </w:p>
                      <w:p w:rsidR="00764037" w:rsidRDefault="00764037" w:rsidP="00B10342">
                        <w:pPr>
                          <w:rPr>
                            <w:sz w:val="20"/>
                          </w:rPr>
                        </w:pPr>
                        <w:r>
                          <w:rPr>
                            <w:sz w:val="20"/>
                          </w:rPr>
                          <w:t>Kulturális</w:t>
                        </w:r>
                      </w:p>
                    </w:txbxContent>
                  </v:textbox>
                </v:shape>
                <v:shape id="Text Box 107" o:spid="_x0000_s1034" type="#_x0000_t202" style="position:absolute;left:1594;top:5205;width:273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8/lwwAAAN0AAAAPAAAAZHJzL2Rvd25yZXYueG1sRE/LagIx&#10;FN0X+g/hCm6Kk/GBtVOjlEKL7tSKbi+TOw+c3EyTOI5/bxaFLg/nvVz3phEdOV9bVjBOUhDEudU1&#10;lwqOP1+jBQgfkDU2lknBnTysV89PS8y0vfGeukMoRQxhn6GCKoQ2k9LnFRn0iW2JI1dYZzBE6Eqp&#10;Hd5iuGnkJE3n0mDNsaHClj4ryi+Hq1GwmG26s99Od6d8XjRv4eW1+/51Sg0H/cc7iEB9+Bf/uTda&#10;wWw8iXPjm/gE5OoBAAD//wMAUEsBAi0AFAAGAAgAAAAhANvh9svuAAAAhQEAABMAAAAAAAAAAAAA&#10;AAAAAAAAAFtDb250ZW50X1R5cGVzXS54bWxQSwECLQAUAAYACAAAACEAWvQsW78AAAAVAQAACwAA&#10;AAAAAAAAAAAAAAAfAQAAX3JlbHMvLnJlbHNQSwECLQAUAAYACAAAACEAZyPP5cMAAADdAAAADwAA&#10;AAAAAAAAAAAAAAAHAgAAZHJzL2Rvd25yZXYueG1sUEsFBgAAAAADAAMAtwAAAPcCAAAAAA==&#10;">
                  <v:textbox>
                    <w:txbxContent>
                      <w:p w:rsidR="00764037" w:rsidRDefault="00764037" w:rsidP="00B10342">
                        <w:pPr>
                          <w:jc w:val="center"/>
                          <w:rPr>
                            <w:b/>
                            <w:sz w:val="20"/>
                          </w:rPr>
                        </w:pPr>
                        <w:r>
                          <w:rPr>
                            <w:b/>
                            <w:sz w:val="20"/>
                          </w:rPr>
                          <w:t>KÜLSŐ INGEREK</w:t>
                        </w:r>
                      </w:p>
                    </w:txbxContent>
                  </v:textbox>
                </v:shape>
              </v:group>
            </w:pict>
          </mc:Fallback>
        </mc:AlternateContent>
      </w:r>
      <w:r>
        <w:rPr>
          <w:noProof/>
        </w:rPr>
        <mc:AlternateContent>
          <mc:Choice Requires="wpg">
            <w:drawing>
              <wp:anchor distT="0" distB="0" distL="114300" distR="114300" simplePos="0" relativeHeight="6" behindDoc="0" locked="0" layoutInCell="1" allowOverlap="1">
                <wp:simplePos x="0" y="0"/>
                <wp:positionH relativeFrom="column">
                  <wp:posOffset>4000500</wp:posOffset>
                </wp:positionH>
                <wp:positionV relativeFrom="paragraph">
                  <wp:posOffset>89535</wp:posOffset>
                </wp:positionV>
                <wp:extent cx="1256665" cy="1955165"/>
                <wp:effectExtent l="13970" t="10795" r="5715" b="5715"/>
                <wp:wrapNone/>
                <wp:docPr id="26"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6665" cy="1955165"/>
                          <a:chOff x="8362" y="5205"/>
                          <a:chExt cx="2016" cy="3079"/>
                        </a:xfrm>
                      </wpg:grpSpPr>
                      <wps:wsp>
                        <wps:cNvPr id="27" name="Text Box 113"/>
                        <wps:cNvSpPr txBox="1">
                          <a:spLocks noChangeArrowheads="1"/>
                        </wps:cNvSpPr>
                        <wps:spPr bwMode="auto">
                          <a:xfrm>
                            <a:off x="8362" y="5764"/>
                            <a:ext cx="2016" cy="2520"/>
                          </a:xfrm>
                          <a:prstGeom prst="rect">
                            <a:avLst/>
                          </a:prstGeom>
                          <a:solidFill>
                            <a:srgbClr val="FFFFFF"/>
                          </a:solidFill>
                          <a:ln w="9525">
                            <a:solidFill>
                              <a:srgbClr val="000000"/>
                            </a:solidFill>
                            <a:miter lim="800000"/>
                            <a:headEnd/>
                            <a:tailEnd/>
                          </a:ln>
                        </wps:spPr>
                        <wps:txbx>
                          <w:txbxContent>
                            <w:p w:rsidR="00764037" w:rsidRDefault="00764037" w:rsidP="00B10342">
                              <w:pPr>
                                <w:rPr>
                                  <w:sz w:val="20"/>
                                </w:rPr>
                              </w:pPr>
                            </w:p>
                            <w:p w:rsidR="00764037" w:rsidRDefault="00764037" w:rsidP="00B10342">
                              <w:pPr>
                                <w:rPr>
                                  <w:sz w:val="20"/>
                                </w:rPr>
                              </w:pPr>
                              <w:r>
                                <w:rPr>
                                  <w:sz w:val="20"/>
                                </w:rPr>
                                <w:t>Termékválasztás</w:t>
                              </w:r>
                            </w:p>
                            <w:p w:rsidR="00764037" w:rsidRDefault="00764037" w:rsidP="00B10342">
                              <w:pPr>
                                <w:rPr>
                                  <w:sz w:val="20"/>
                                </w:rPr>
                              </w:pPr>
                              <w:r>
                                <w:rPr>
                                  <w:sz w:val="20"/>
                                </w:rPr>
                                <w:t>Márkaválasztás</w:t>
                              </w:r>
                            </w:p>
                            <w:p w:rsidR="00764037" w:rsidRDefault="00764037" w:rsidP="00B10342">
                              <w:pPr>
                                <w:rPr>
                                  <w:sz w:val="20"/>
                                </w:rPr>
                              </w:pPr>
                              <w:r>
                                <w:rPr>
                                  <w:sz w:val="20"/>
                                </w:rPr>
                                <w:t>Kereskedőválasztás</w:t>
                              </w:r>
                            </w:p>
                            <w:p w:rsidR="00764037" w:rsidRDefault="00764037" w:rsidP="00B10342">
                              <w:pPr>
                                <w:rPr>
                                  <w:sz w:val="20"/>
                                </w:rPr>
                              </w:pPr>
                              <w:r>
                                <w:rPr>
                                  <w:sz w:val="20"/>
                                </w:rPr>
                                <w:t>Időzítés</w:t>
                              </w:r>
                            </w:p>
                            <w:p w:rsidR="00764037" w:rsidRDefault="00764037" w:rsidP="00B10342">
                              <w:pPr>
                                <w:rPr>
                                  <w:sz w:val="20"/>
                                </w:rPr>
                              </w:pPr>
                              <w:r>
                                <w:rPr>
                                  <w:sz w:val="20"/>
                                </w:rPr>
                                <w:t xml:space="preserve">Vásárlásra fordított összeg </w:t>
                              </w:r>
                            </w:p>
                            <w:p w:rsidR="00764037" w:rsidRDefault="00764037" w:rsidP="00B10342">
                              <w:pPr>
                                <w:rPr>
                                  <w:sz w:val="20"/>
                                </w:rPr>
                              </w:pPr>
                              <w:r>
                                <w:rPr>
                                  <w:sz w:val="20"/>
                                </w:rPr>
                                <w:t>meghatározása</w:t>
                              </w:r>
                            </w:p>
                          </w:txbxContent>
                        </wps:txbx>
                        <wps:bodyPr rot="0" vert="horz" wrap="square" lIns="91440" tIns="45720" rIns="91440" bIns="45720" anchor="t" anchorCtr="0" upright="1">
                          <a:noAutofit/>
                        </wps:bodyPr>
                      </wps:wsp>
                      <wps:wsp>
                        <wps:cNvPr id="28" name="Text Box 114"/>
                        <wps:cNvSpPr txBox="1">
                          <a:spLocks noChangeArrowheads="1"/>
                        </wps:cNvSpPr>
                        <wps:spPr bwMode="auto">
                          <a:xfrm>
                            <a:off x="8362" y="5205"/>
                            <a:ext cx="2016" cy="576"/>
                          </a:xfrm>
                          <a:prstGeom prst="rect">
                            <a:avLst/>
                          </a:prstGeom>
                          <a:solidFill>
                            <a:srgbClr val="FFFFFF"/>
                          </a:solidFill>
                          <a:ln w="9525">
                            <a:solidFill>
                              <a:srgbClr val="000000"/>
                            </a:solidFill>
                            <a:miter lim="800000"/>
                            <a:headEnd/>
                            <a:tailEnd/>
                          </a:ln>
                        </wps:spPr>
                        <wps:txbx>
                          <w:txbxContent>
                            <w:p w:rsidR="00764037" w:rsidRDefault="00764037" w:rsidP="00B10342">
                              <w:pPr>
                                <w:jc w:val="center"/>
                                <w:rPr>
                                  <w:b/>
                                  <w:sz w:val="18"/>
                                </w:rPr>
                              </w:pPr>
                              <w:r>
                                <w:rPr>
                                  <w:b/>
                                  <w:sz w:val="18"/>
                                </w:rPr>
                                <w:t xml:space="preserve">VÁSÁRLÁSI </w:t>
                              </w:r>
                            </w:p>
                            <w:p w:rsidR="00764037" w:rsidRDefault="00764037" w:rsidP="00B10342">
                              <w:pPr>
                                <w:jc w:val="center"/>
                                <w:rPr>
                                  <w:b/>
                                  <w:sz w:val="18"/>
                                </w:rPr>
                              </w:pPr>
                              <w:r>
                                <w:rPr>
                                  <w:b/>
                                  <w:sz w:val="18"/>
                                </w:rPr>
                                <w:t>DÖNTÉS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2" o:spid="_x0000_s1035" style="position:absolute;margin-left:315pt;margin-top:7.05pt;width:98.95pt;height:153.95pt;z-index:6" coordorigin="8362,5205" coordsize="2016,3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LKyQIAAIUIAAAOAAAAZHJzL2Uyb0RvYy54bWzklttu3CAQhu8r9R0Q943XztqbteKN0pxU&#10;qYdISR+AxdhGxUCBXTt9+g6wpyStKqVSpKp7YYEHhplvfsZ7ejb2Aq2ZsVzJCqdHE4yYpKrmsq3w&#10;1/vrdycYWUdkTYSSrMIPzOKzxds3p4MuWaY6JWpmEDiRthx0hTvndJkklnasJ/ZIaSbB2CjTEwdT&#10;0ya1IQN470WSTSZFMihTa6MosxbeXkYjXgT/TcOo+9I0ljkkKgyxufA04bn0z2RxSsrWEN1xugmD&#10;vCCKnnAJh+5cXRJH0MrwZ656To2yqnFHVPWJahpOWcgBskknT7K5MWqlQy5tObR6hwnQPuH0Yrf0&#10;8/rWIF5XOCswkqSHGoVjUZpmns6g2xIW3Rh9p29NTBGGHxX9ZsGcPLX7eRsXo+XwSdXgkKycCnTG&#10;xvTeBeSNxlCEh10R2OgQhZdplhdFkWNEwZbO8zyFSSgT7aCWft/JcZFhBOY8m+xsV5v9wBEy8ZuP&#10;J7O535mQMh4cgt0E5zMDydk9Vft3VO86olkolvXAtlRnW6r3PsH3agSwxxFsWOepIjeCAbINkGyE&#10;i6S66Ihs2bkxaugYqSHANOTjI4cjYkH8xHonf6K9pzYrppHolvmeWQZIHzEjpTbW3TDVIz+osIE7&#10;FeIk64/WRbzbJb62VgleX3MhwsS0ywth0JrA/bsOv433R8uEREOF53mWRwK/dTEJv1+56LmDRiJ4&#10;D/LYLSKl53Yl66AfR7iIY1CEkEG8kV0UgxuXY7gKM3+A57pU9QOQNSr2DehzMOiU+YHRAD2jwvb7&#10;ihiGkfggoTrzdDr1TSZMpvkMUCJzaFkeWoik4KrCDqM4vHCxMa204W0HJ0U9SHUO96fhgfU+qk34&#10;oODXkjK08tggDqQchHSgx9eW8q4BPJdyPiv+eyWf/GtKDi0avnWha2++y/5jejgPyt//e1j8BAAA&#10;//8DAFBLAwQUAAYACAAAACEATXNkJ+EAAAAKAQAADwAAAGRycy9kb3ducmV2LnhtbEyPQUvDQBSE&#10;74L/YXmCN7ubRGsbsymlqKci2ArS2zZ5TUKzb0N2m6T/3udJj8MMM99kq8m2YsDeN440RDMFAqlw&#10;ZUOVhq/928MChA+GStM6Qg1X9LDKb28yk5ZupE8cdqESXEI+NRrqELpUSl/UaI2fuQ6JvZPrrQks&#10;+0qWvRm53LYyVmourWmIF2rT4abG4ry7WA3voxnXSfQ6bM+nzfWwf/r43kao9f3dtH4BEXAKf2H4&#10;xWd0yJnp6C5UetFqmCeKvwQ2HiMQHFjEz0sQRw1JHCuQeSb/X8h/AAAA//8DAFBLAQItABQABgAI&#10;AAAAIQC2gziS/gAAAOEBAAATAAAAAAAAAAAAAAAAAAAAAABbQ29udGVudF9UeXBlc10ueG1sUEsB&#10;Ai0AFAAGAAgAAAAhADj9If/WAAAAlAEAAAsAAAAAAAAAAAAAAAAALwEAAF9yZWxzLy5yZWxzUEsB&#10;Ai0AFAAGAAgAAAAhAGKcosrJAgAAhQgAAA4AAAAAAAAAAAAAAAAALgIAAGRycy9lMm9Eb2MueG1s&#10;UEsBAi0AFAAGAAgAAAAhAE1zZCfhAAAACgEAAA8AAAAAAAAAAAAAAAAAIwUAAGRycy9kb3ducmV2&#10;LnhtbFBLBQYAAAAABAAEAPMAAAAxBgAAAAA=&#10;">
                <v:shape id="Text Box 113" o:spid="_x0000_s1036" type="#_x0000_t202" style="position:absolute;left:8362;top:5764;width:2016;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4f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kYTeH6JP0AuHwAAAP//AwBQSwECLQAUAAYACAAAACEA2+H2y+4AAACFAQAAEwAAAAAAAAAA&#10;AAAAAAAAAAAAW0NvbnRlbnRfVHlwZXNdLnhtbFBLAQItABQABgAIAAAAIQBa9CxbvwAAABUBAAAL&#10;AAAAAAAAAAAAAAAAAB8BAABfcmVscy8ucmVsc1BLAQItABQABgAIAAAAIQAn8t4fxQAAANsAAAAP&#10;AAAAAAAAAAAAAAAAAAcCAABkcnMvZG93bnJldi54bWxQSwUGAAAAAAMAAwC3AAAA+QIAAAAA&#10;">
                  <v:textbox>
                    <w:txbxContent>
                      <w:p w:rsidR="00764037" w:rsidRDefault="00764037" w:rsidP="00B10342">
                        <w:pPr>
                          <w:rPr>
                            <w:sz w:val="20"/>
                          </w:rPr>
                        </w:pPr>
                      </w:p>
                      <w:p w:rsidR="00764037" w:rsidRDefault="00764037" w:rsidP="00B10342">
                        <w:pPr>
                          <w:rPr>
                            <w:sz w:val="20"/>
                          </w:rPr>
                        </w:pPr>
                        <w:r>
                          <w:rPr>
                            <w:sz w:val="20"/>
                          </w:rPr>
                          <w:t>Termékválasztás</w:t>
                        </w:r>
                      </w:p>
                      <w:p w:rsidR="00764037" w:rsidRDefault="00764037" w:rsidP="00B10342">
                        <w:pPr>
                          <w:rPr>
                            <w:sz w:val="20"/>
                          </w:rPr>
                        </w:pPr>
                        <w:r>
                          <w:rPr>
                            <w:sz w:val="20"/>
                          </w:rPr>
                          <w:t>Márkaválasztás</w:t>
                        </w:r>
                      </w:p>
                      <w:p w:rsidR="00764037" w:rsidRDefault="00764037" w:rsidP="00B10342">
                        <w:pPr>
                          <w:rPr>
                            <w:sz w:val="20"/>
                          </w:rPr>
                        </w:pPr>
                        <w:r>
                          <w:rPr>
                            <w:sz w:val="20"/>
                          </w:rPr>
                          <w:t>Kereskedőválasztás</w:t>
                        </w:r>
                      </w:p>
                      <w:p w:rsidR="00764037" w:rsidRDefault="00764037" w:rsidP="00B10342">
                        <w:pPr>
                          <w:rPr>
                            <w:sz w:val="20"/>
                          </w:rPr>
                        </w:pPr>
                        <w:r>
                          <w:rPr>
                            <w:sz w:val="20"/>
                          </w:rPr>
                          <w:t>Időzítés</w:t>
                        </w:r>
                      </w:p>
                      <w:p w:rsidR="00764037" w:rsidRDefault="00764037" w:rsidP="00B10342">
                        <w:pPr>
                          <w:rPr>
                            <w:sz w:val="20"/>
                          </w:rPr>
                        </w:pPr>
                        <w:r>
                          <w:rPr>
                            <w:sz w:val="20"/>
                          </w:rPr>
                          <w:t xml:space="preserve">Vásárlásra fordított összeg </w:t>
                        </w:r>
                      </w:p>
                      <w:p w:rsidR="00764037" w:rsidRDefault="00764037" w:rsidP="00B10342">
                        <w:pPr>
                          <w:rPr>
                            <w:sz w:val="20"/>
                          </w:rPr>
                        </w:pPr>
                        <w:r>
                          <w:rPr>
                            <w:sz w:val="20"/>
                          </w:rPr>
                          <w:t>meghatározása</w:t>
                        </w:r>
                      </w:p>
                    </w:txbxContent>
                  </v:textbox>
                </v:shape>
                <v:shape id="Text Box 114" o:spid="_x0000_s1037" type="#_x0000_t202" style="position:absolute;left:8362;top:5205;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rsidR="00764037" w:rsidRDefault="00764037" w:rsidP="00B10342">
                        <w:pPr>
                          <w:jc w:val="center"/>
                          <w:rPr>
                            <w:b/>
                            <w:sz w:val="18"/>
                          </w:rPr>
                        </w:pPr>
                        <w:r>
                          <w:rPr>
                            <w:b/>
                            <w:sz w:val="18"/>
                          </w:rPr>
                          <w:t xml:space="preserve">VÁSÁRLÁSI </w:t>
                        </w:r>
                      </w:p>
                      <w:p w:rsidR="00764037" w:rsidRDefault="00764037" w:rsidP="00B10342">
                        <w:pPr>
                          <w:jc w:val="center"/>
                          <w:rPr>
                            <w:b/>
                            <w:sz w:val="18"/>
                          </w:rPr>
                        </w:pPr>
                        <w:r>
                          <w:rPr>
                            <w:b/>
                            <w:sz w:val="18"/>
                          </w:rPr>
                          <w:t>DÖNTÉS</w:t>
                        </w:r>
                      </w:p>
                    </w:txbxContent>
                  </v:textbox>
                </v:shape>
              </v:group>
            </w:pict>
          </mc:Fallback>
        </mc:AlternateContent>
      </w:r>
    </w:p>
    <w:p w:rsidR="00B10342" w:rsidRDefault="00B10342" w:rsidP="00B10342"/>
    <w:p w:rsidR="00B10342" w:rsidRDefault="00B10342" w:rsidP="00B10342"/>
    <w:p w:rsidR="00B10342" w:rsidRDefault="00B10342" w:rsidP="00B10342"/>
    <w:p w:rsidR="00B10342" w:rsidRDefault="00F7749C" w:rsidP="00B10342">
      <w:r>
        <w:rPr>
          <w:noProof/>
        </w:rPr>
        <mc:AlternateContent>
          <mc:Choice Requires="wps">
            <w:drawing>
              <wp:anchor distT="0" distB="0" distL="114300" distR="114300" simplePos="0" relativeHeight="7" behindDoc="0" locked="0" layoutInCell="1" allowOverlap="1">
                <wp:simplePos x="0" y="0"/>
                <wp:positionH relativeFrom="column">
                  <wp:posOffset>3771265</wp:posOffset>
                </wp:positionH>
                <wp:positionV relativeFrom="paragraph">
                  <wp:posOffset>93345</wp:posOffset>
                </wp:positionV>
                <wp:extent cx="154305" cy="822960"/>
                <wp:effectExtent l="13335" t="48895" r="13335" b="52070"/>
                <wp:wrapNone/>
                <wp:docPr id="25"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 cy="822960"/>
                        </a:xfrm>
                        <a:prstGeom prst="rightArrow">
                          <a:avLst>
                            <a:gd name="adj1" fmla="val 43056"/>
                            <a:gd name="adj2" fmla="val 6319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D249F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15" o:spid="_x0000_s1026" type="#_x0000_t13" style="position:absolute;margin-left:296.95pt;margin-top:7.35pt;width:12.15pt;height:64.8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jj7PQIAAJUEAAAOAAAAZHJzL2Uyb0RvYy54bWysVG1v0zAQ/o7Ef7D8naXJ2rJGTaepYwhp&#10;wKTBD7jaTmPwG7bbdPx6zk5aOkB8QOSD5fOdHz93z12W1wetyF74IK1paHkxoUQYZrk024Z+/nT3&#10;6oqSEMFwUNaIhj6JQK9XL18se1eLynZWceEJgphQ966hXYyuLorAOqEhXFgnDDpb6zVENP224B56&#10;RNeqqCaTedFbz523TISAp7eDk64yftsKFj+2bRCRqIYit5hXn9dNWovVEuqtB9dJNtKAf2ChQRp8&#10;9AR1CxHIzsvfoLRk3gbbxgtmdWHbVjKRc8Bsyskv2Tx24ETOBYsT3KlM4f/Bsg/7B08kb2g1o8SA&#10;Ro1udtHmp0lZzlKFehdqDHx0Dz7lGNy9ZV8DMXbdgdmKG+9t3wngyKtM8cWzC8kIeJVs+veWIz4g&#10;fi7WofU6AWIZyCFr8nTSRBwiYXhYzqaXE6TG0HVVVYt51qyA+njZ+RDfCqtJ2jTUy20XM6P8BOzv&#10;Q8zC8DE74F9KSlqtUOc9KJLg52MfnMVU5zHzy3IxzZlBPSIig+PLuSZWSX4nlcqG327WyhOEb+hd&#10;/sbL4TxMGdI3dDHDyv8dYpK/P0FoGXF8lNRYnFMQ1EmMN4bn5o4g1bBHysqM6iRBBmE3lj+hON4O&#10;s4GzjJvO+u+U9DgXDQ3fduAFJeqdQYEX5XSaBikb09nrCg1/7tmce8AwhGpopGTYruMwfDuXhUoN&#10;k3I3NjVdK+OxewZWI1nsfdw9G65zO0f9/JusfgAAAP//AwBQSwMEFAAGAAgAAAAhAF8zu13fAAAA&#10;CgEAAA8AAABkcnMvZG93bnJldi54bWxMj01PwzAMhu9I/IfISNxYug/G1jWdEDCJA2JibHevCUlF&#10;41RNupV/j3eCo/0+ev24WA++ESfTxTqQgvEoA2GoCromq2D/ublbgIgJSWMTyCj4MRHW5fVVgbkO&#10;Z/owp12ygkso5qjApdTmUsbKGY9xFFpDnH2FzmPisbNSd3jmct/ISZbNpcea+ILD1jw5U33veq/g&#10;3b6+vVjb09ZtnkN3CFt9QKnU7c3wuAKRzJD+YLjoszqU7HQMPekoGgX3y+mSUQ5mDyAYmI8XExDH&#10;y2I2BVkW8v8L5S8AAAD//wMAUEsBAi0AFAAGAAgAAAAhALaDOJL+AAAA4QEAABMAAAAAAAAAAAAA&#10;AAAAAAAAAFtDb250ZW50X1R5cGVzXS54bWxQSwECLQAUAAYACAAAACEAOP0h/9YAAACUAQAACwAA&#10;AAAAAAAAAAAAAAAvAQAAX3JlbHMvLnJlbHNQSwECLQAUAAYACAAAACEArF44+z0CAACVBAAADgAA&#10;AAAAAAAAAAAAAAAuAgAAZHJzL2Uyb0RvYy54bWxQSwECLQAUAAYACAAAACEAXzO7Xd8AAAAKAQAA&#10;DwAAAAAAAAAAAAAAAACXBAAAZHJzL2Rvd25yZXYueG1sUEsFBgAAAAAEAAQA8wAAAKMFAAAAAA==&#10;" adj="7950,6150"/>
            </w:pict>
          </mc:Fallback>
        </mc:AlternateContent>
      </w:r>
      <w:r>
        <w:rPr>
          <w:noProof/>
        </w:rPr>
        <mc:AlternateContent>
          <mc:Choice Requires="wps">
            <w:drawing>
              <wp:anchor distT="0" distB="0" distL="114300" distR="114300" simplePos="0" relativeHeight="3" behindDoc="0" locked="0" layoutInCell="1" allowOverlap="1">
                <wp:simplePos x="0" y="0"/>
                <wp:positionH relativeFrom="column">
                  <wp:posOffset>1485265</wp:posOffset>
                </wp:positionH>
                <wp:positionV relativeFrom="paragraph">
                  <wp:posOffset>95250</wp:posOffset>
                </wp:positionV>
                <wp:extent cx="154305" cy="822960"/>
                <wp:effectExtent l="13335" t="50800" r="13335" b="50165"/>
                <wp:wrapNone/>
                <wp:docPr id="24"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 cy="822960"/>
                        </a:xfrm>
                        <a:prstGeom prst="rightArrow">
                          <a:avLst>
                            <a:gd name="adj1" fmla="val 43056"/>
                            <a:gd name="adj2" fmla="val 6319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4DF6A" id="AutoShape 103" o:spid="_x0000_s1026" type="#_x0000_t13" style="position:absolute;margin-left:116.95pt;margin-top:7.5pt;width:12.15pt;height:64.8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ntQAIAAJUEAAAOAAAAZHJzL2Uyb0RvYy54bWysVNtu1DAQfUfiHyy/01y6u3SjZquqpQiJ&#10;S6XCB8zazsbgG7Z3s+XrGTvpkgJPiDxYHs/4+MycmVxeHbUiB+GDtKal1VlJiTDMcml2Lf3y+e7V&#10;BSUhguGgrBEtfRSBXm1evrgcXCNq21vFhScIYkIzuJb2MbqmKALrhYZwZp0w6Oys1xDR9LuCexgQ&#10;XauiLstVMVjPnbdMhICnt6OTbjJ+1wkWP3VdEJGoliK3mFef121ai80lNDsPrpdsogH/wEKDNPjo&#10;CeoWIpC9l39Aacm8DbaLZ8zqwnadZCLngNlU5W/ZPPTgRM4FixPcqUzh/8Gyj4d7TyRvab2gxIBG&#10;ja730eanSVWepwoNLjQY+ODufcoxuPeWfQvE2JsezE5ce2+HXgBHXlWKL55dSEbAq2Q7fLAc8QHx&#10;c7GOndcJEMtAjlmTx5Mm4hgJw8NquTgvl5QwdF3U9XqVNSugebrsfIhvhdUkbVrq5a6PmVF+Ag7v&#10;Q8zC8Ck74F8rSjqtUOcDKJLgV1MfzGLqeczqvFovcmbQTIjI4OnlXBOrJL+TSmXD77Y3yhOEb+ld&#10;/qbLYR6mDBlaul7Wy0z1mS/MIcr8/Q1Cy4jjo6TG4pyCoElivDE8N3cEqcY9UlZmUicJMgq7tfwR&#10;xfF2nA2cZdz01v+gZMC5aGn4vgcvKFHvDAq8rhaLNEjZWCxf12j4uWc794BhCNXSSMm4vYnj8O1d&#10;Fio1TKqYsanpOhmfumdkNZHF3sfds+Ga2znq199k8xMAAP//AwBQSwMEFAAGAAgAAAAhAMjCWo/e&#10;AAAACgEAAA8AAABkcnMvZG93bnJldi54bWxMj81OwzAQhO9IvIO1SNyoQ/qjNo1TIaASB9SKQu9u&#10;vNgR8TqKnTa8PcsJjjvzaXam3Iy+FWfsYxNIwf0kA4FUB9OQVfDxvr1bgohJk9FtIFTwjRE21fVV&#10;qQsTLvSG50OygkMoFlqBS6krpIy1Q6/jJHRI7H2G3uvEZ2+l6fWFw30r8yxbSK8b4g9Od/josP46&#10;DF7Bzr68Pls70N5tn0J/DHtz1FKp25vxYQ0i4Zj+YPitz9Wh4k6nMJCJolWQT6crRtmY8yYG8vky&#10;B3FiYTZbgKxK+X9C9QMAAP//AwBQSwECLQAUAAYACAAAACEAtoM4kv4AAADhAQAAEwAAAAAAAAAA&#10;AAAAAAAAAAAAW0NvbnRlbnRfVHlwZXNdLnhtbFBLAQItABQABgAIAAAAIQA4/SH/1gAAAJQBAAAL&#10;AAAAAAAAAAAAAAAAAC8BAABfcmVscy8ucmVsc1BLAQItABQABgAIAAAAIQDu/dntQAIAAJUEAAAO&#10;AAAAAAAAAAAAAAAAAC4CAABkcnMvZTJvRG9jLnhtbFBLAQItABQABgAIAAAAIQDIwlqP3gAAAAoB&#10;AAAPAAAAAAAAAAAAAAAAAJoEAABkcnMvZG93bnJldi54bWxQSwUGAAAAAAQABADzAAAApQUAAAAA&#10;" adj="7950,6150"/>
            </w:pict>
          </mc:Fallback>
        </mc:AlternateContent>
      </w:r>
    </w:p>
    <w:p w:rsidR="00B10342" w:rsidRDefault="00B10342" w:rsidP="00B10342"/>
    <w:p w:rsidR="00B10342" w:rsidRDefault="00B10342" w:rsidP="00B10342"/>
    <w:p w:rsidR="00B10342" w:rsidRDefault="00B10342" w:rsidP="00B10342"/>
    <w:p w:rsidR="00B10342" w:rsidRDefault="00B10342" w:rsidP="00B10342"/>
    <w:p w:rsidR="00B10342" w:rsidRDefault="00B10342" w:rsidP="00B10342"/>
    <w:p w:rsidR="00B10342" w:rsidRDefault="00B10342" w:rsidP="00B10342"/>
    <w:p w:rsidR="00B10342" w:rsidRDefault="00B10342" w:rsidP="00B10342"/>
    <w:p w:rsidR="00B10342" w:rsidRDefault="00B10342" w:rsidP="00B10342">
      <w:r>
        <w:t xml:space="preserve">Kotler </w:t>
      </w:r>
      <w:r w:rsidR="00EF5B5E">
        <w:t>2012</w:t>
      </w:r>
    </w:p>
    <w:p w:rsidR="00B10342" w:rsidRDefault="00B10342" w:rsidP="00B10342"/>
    <w:p w:rsidR="00764037" w:rsidRDefault="00764037" w:rsidP="001F2387">
      <w:pPr>
        <w:jc w:val="both"/>
      </w:pPr>
    </w:p>
    <w:p w:rsidR="00764037" w:rsidRDefault="00764037" w:rsidP="001F2387">
      <w:pPr>
        <w:jc w:val="both"/>
      </w:pPr>
    </w:p>
    <w:p w:rsidR="00764037" w:rsidRDefault="00764037" w:rsidP="001F2387">
      <w:pPr>
        <w:jc w:val="both"/>
      </w:pPr>
    </w:p>
    <w:p w:rsidR="00B10342" w:rsidRDefault="00B10342" w:rsidP="001F2387">
      <w:pPr>
        <w:jc w:val="both"/>
      </w:pPr>
      <w:r>
        <w:lastRenderedPageBreak/>
        <w:t xml:space="preserve">A </w:t>
      </w:r>
      <w:r w:rsidRPr="00167BB9">
        <w:rPr>
          <w:i/>
        </w:rPr>
        <w:t>marketingingerekről</w:t>
      </w:r>
      <w:r>
        <w:t xml:space="preserve"> a vállalatok „gondoskodnak”, az általuk kifejlesztett és kínált termékek, kialakított árak, a kiválasztott értékesítési csatorna és az alkalmazott ösztönző eszközök egyenként és együttesen is hatással lehetnek a fogyasztókra. Az eladóknak így tehát megkülönböztetett figyelmet kell szentelniük az általuk kibocsátott ingerek és a fogyasztók reakcióinak kapcsolatára.</w:t>
      </w:r>
    </w:p>
    <w:p w:rsidR="00B10342" w:rsidRDefault="00B10342" w:rsidP="00B10342"/>
    <w:p w:rsidR="00B10342" w:rsidRDefault="00B10342" w:rsidP="00B10342">
      <w:r>
        <w:t xml:space="preserve">A </w:t>
      </w:r>
      <w:r w:rsidRPr="00167BB9">
        <w:rPr>
          <w:i/>
        </w:rPr>
        <w:t>környezeti hatások</w:t>
      </w:r>
      <w:r>
        <w:t xml:space="preserve"> magukban foglalják a</w:t>
      </w:r>
    </w:p>
    <w:p w:rsidR="00B10342" w:rsidRDefault="00B10342" w:rsidP="00673AB7">
      <w:pPr>
        <w:numPr>
          <w:ilvl w:val="0"/>
          <w:numId w:val="2"/>
        </w:numPr>
        <w:jc w:val="both"/>
      </w:pPr>
      <w:r>
        <w:t>gazdasági keretfeltételeket</w:t>
      </w:r>
    </w:p>
    <w:p w:rsidR="00B10342" w:rsidRDefault="00B10342" w:rsidP="00673AB7">
      <w:pPr>
        <w:numPr>
          <w:ilvl w:val="0"/>
          <w:numId w:val="2"/>
        </w:numPr>
        <w:jc w:val="both"/>
      </w:pPr>
      <w:r>
        <w:t>a nemzetgazdaság ár és jövedelmi viszonyait</w:t>
      </w:r>
    </w:p>
    <w:p w:rsidR="00B10342" w:rsidRDefault="00B10342" w:rsidP="00673AB7">
      <w:pPr>
        <w:numPr>
          <w:ilvl w:val="0"/>
          <w:numId w:val="2"/>
        </w:numPr>
        <w:jc w:val="both"/>
      </w:pPr>
      <w:r>
        <w:t xml:space="preserve">a társadalmi és demográfiai jellemzőket </w:t>
      </w:r>
    </w:p>
    <w:p w:rsidR="00B10342" w:rsidRDefault="00B10342" w:rsidP="00673AB7">
      <w:pPr>
        <w:numPr>
          <w:ilvl w:val="0"/>
          <w:numId w:val="2"/>
        </w:numPr>
        <w:jc w:val="both"/>
      </w:pPr>
      <w:r>
        <w:t>a politikai és jogi viszonyokat, illetve</w:t>
      </w:r>
    </w:p>
    <w:p w:rsidR="00B10342" w:rsidRDefault="00B10342" w:rsidP="00673AB7">
      <w:pPr>
        <w:numPr>
          <w:ilvl w:val="0"/>
          <w:numId w:val="2"/>
        </w:numPr>
        <w:jc w:val="both"/>
      </w:pPr>
      <w:r>
        <w:t>az infrastrukturális helyzetet.</w:t>
      </w:r>
    </w:p>
    <w:p w:rsidR="00B10342" w:rsidRPr="001F2387" w:rsidRDefault="00B10342" w:rsidP="00B10342">
      <w:pPr>
        <w:pStyle w:val="Cmsor1"/>
        <w:rPr>
          <w:rFonts w:ascii="Times New Roman" w:hAnsi="Times New Roman"/>
          <w:sz w:val="24"/>
          <w:szCs w:val="24"/>
        </w:rPr>
      </w:pPr>
      <w:r w:rsidRPr="001F2387">
        <w:rPr>
          <w:rFonts w:ascii="Times New Roman" w:hAnsi="Times New Roman"/>
          <w:sz w:val="24"/>
          <w:szCs w:val="24"/>
        </w:rPr>
        <w:t xml:space="preserve">A </w:t>
      </w:r>
      <w:r w:rsidR="001F2387">
        <w:rPr>
          <w:rFonts w:ascii="Times New Roman" w:hAnsi="Times New Roman"/>
          <w:sz w:val="24"/>
          <w:szCs w:val="24"/>
        </w:rPr>
        <w:t>vevők jellemzői</w:t>
      </w:r>
    </w:p>
    <w:p w:rsidR="001F2387" w:rsidRDefault="001F2387" w:rsidP="00B10342"/>
    <w:p w:rsidR="00B10342" w:rsidRDefault="00B10342" w:rsidP="00A34D3F">
      <w:pPr>
        <w:jc w:val="both"/>
      </w:pPr>
      <w:r>
        <w:t xml:space="preserve">A marketingorientált vállalatok feladata, hogy feltárja, </w:t>
      </w:r>
      <w:r w:rsidRPr="00167BB9">
        <w:rPr>
          <w:i/>
        </w:rPr>
        <w:t>mi történik a vevő fekete dobozában</w:t>
      </w:r>
      <w:r>
        <w:t xml:space="preserve"> a vásárlási döntés meghozatala előtt.</w:t>
      </w:r>
      <w:r w:rsidR="00764037">
        <w:t xml:space="preserve"> A vásárlási magatartás modellje szerint a vásárlási szándék a vevő „fekete dobozában” keletkezik. </w:t>
      </w:r>
    </w:p>
    <w:p w:rsidR="00B10342" w:rsidRDefault="00B10342" w:rsidP="00A34D3F">
      <w:pPr>
        <w:jc w:val="both"/>
      </w:pPr>
      <w:r>
        <w:t>Vizsgálni kell egyrészt a kulturális, társadalmi, személyes és pszichológiai tényezőket egyaránt, majd elemezni kell a vásárlási döntés folyamatát is.</w:t>
      </w:r>
    </w:p>
    <w:p w:rsidR="00764037" w:rsidRDefault="00764037" w:rsidP="00A34D3F">
      <w:pPr>
        <w:jc w:val="both"/>
      </w:pPr>
    </w:p>
    <w:p w:rsidR="00764037" w:rsidRDefault="00764037" w:rsidP="00A34D3F">
      <w:pPr>
        <w:jc w:val="both"/>
      </w:pPr>
      <w:r w:rsidRPr="004277D0">
        <w:rPr>
          <w:highlight w:val="magenta"/>
        </w:rPr>
        <w:t>Tanári</w:t>
      </w:r>
      <w:r w:rsidR="005C515E">
        <w:rPr>
          <w:highlight w:val="magenta"/>
        </w:rPr>
        <w:t xml:space="preserve"> (fenti ábra magyarázata)</w:t>
      </w:r>
      <w:r w:rsidRPr="004277D0">
        <w:rPr>
          <w:highlight w:val="magenta"/>
        </w:rPr>
        <w:t>: A fekete doboz inputját</w:t>
      </w:r>
      <w:r w:rsidR="005428A0">
        <w:rPr>
          <w:highlight w:val="magenta"/>
        </w:rPr>
        <w:t xml:space="preserve"> tehát</w:t>
      </w:r>
      <w:r w:rsidRPr="004277D0">
        <w:rPr>
          <w:highlight w:val="magenta"/>
        </w:rPr>
        <w:t xml:space="preserve"> a vásárlási magatartást befolyásoló külső ingerek jelentik, amelyek részben marketing </w:t>
      </w:r>
      <w:r w:rsidRPr="00900E86">
        <w:rPr>
          <w:highlight w:val="magenta"/>
        </w:rPr>
        <w:t>eredetűek (ár</w:t>
      </w:r>
      <w:r w:rsidRPr="004277D0">
        <w:rPr>
          <w:b/>
          <w:bCs/>
          <w:highlight w:val="magenta"/>
        </w:rPr>
        <w:t>,</w:t>
      </w:r>
      <w:r w:rsidRPr="004277D0">
        <w:rPr>
          <w:highlight w:val="magenta"/>
        </w:rPr>
        <w:t xml:space="preserve"> termék, csatorna, kommunikáció), részben a tágabb környezet hatásai. A fekete doboz outputja maga a vásárlási döntés: termék, márka, időzítés, hely, ráfordított összeg. A fekete doboz rejti a vevőt. Ami ebből megsimerhető, feltárható: a vevő egyéni társadalmi, kulturális, pszichológiai jellemzői, és a vásárlási döntési folyamat elemei.</w:t>
      </w:r>
      <w:r>
        <w:t xml:space="preserve"> </w:t>
      </w:r>
      <w:r w:rsidR="00900E86" w:rsidRPr="00900E86">
        <w:rPr>
          <w:highlight w:val="magenta"/>
        </w:rPr>
        <w:t>De mindig maradnak ismeretlen tényezők, hiszen a fogyasztók nagyon sokfélék, sokféle vásárlási motívációval.</w:t>
      </w:r>
      <w:r w:rsidR="003863D0">
        <w:rPr>
          <w:highlight w:val="magenta"/>
        </w:rPr>
        <w:t xml:space="preserve"> </w:t>
      </w:r>
      <w:r w:rsidR="00900E86" w:rsidRPr="00900E86">
        <w:rPr>
          <w:highlight w:val="magenta"/>
        </w:rPr>
        <w:t>Sokszor még a saját vásárlásainkat sem tudjuk</w:t>
      </w:r>
      <w:r w:rsidR="00900E86">
        <w:rPr>
          <w:highlight w:val="magenta"/>
        </w:rPr>
        <w:t xml:space="preserve"> mi</w:t>
      </w:r>
      <w:r w:rsidR="00900E86" w:rsidRPr="00900E86">
        <w:rPr>
          <w:highlight w:val="magenta"/>
        </w:rPr>
        <w:t xml:space="preserve"> magunknak megindokolni</w:t>
      </w:r>
      <w:r w:rsidR="00900E86" w:rsidRPr="005428A0">
        <w:rPr>
          <w:highlight w:val="magenta"/>
        </w:rPr>
        <w:t>.</w:t>
      </w:r>
      <w:r w:rsidR="005C515E">
        <w:rPr>
          <w:highlight w:val="magenta"/>
        </w:rPr>
        <w:t xml:space="preserve"> </w:t>
      </w:r>
      <w:r w:rsidR="005428A0" w:rsidRPr="005428A0">
        <w:rPr>
          <w:highlight w:val="magenta"/>
        </w:rPr>
        <w:t>Ezért is nagyon fontos a fogyasztói magatartást vizsgáló kutatások</w:t>
      </w:r>
      <w:r w:rsidR="005428A0">
        <w:rPr>
          <w:highlight w:val="magenta"/>
        </w:rPr>
        <w:t xml:space="preserve"> ismerete</w:t>
      </w:r>
      <w:r w:rsidR="005428A0" w:rsidRPr="005428A0">
        <w:rPr>
          <w:highlight w:val="magenta"/>
        </w:rPr>
        <w:t>, olvassanak minél több ilyen témával foglalkozó cikket!</w:t>
      </w:r>
    </w:p>
    <w:p w:rsidR="00E5617E" w:rsidRDefault="00E5617E" w:rsidP="00A34D3F">
      <w:pPr>
        <w:jc w:val="both"/>
      </w:pPr>
    </w:p>
    <w:p w:rsidR="00E5617E" w:rsidRPr="000B6666" w:rsidRDefault="00E5617E" w:rsidP="00E5617E">
      <w:pPr>
        <w:pStyle w:val="Cmsor1"/>
        <w:ind w:left="284"/>
        <w:rPr>
          <w:rFonts w:ascii="Times New Roman" w:hAnsi="Times New Roman"/>
          <w:sz w:val="28"/>
          <w:szCs w:val="28"/>
          <w:highlight w:val="yellow"/>
        </w:rPr>
      </w:pPr>
      <w:r w:rsidRPr="000B6666">
        <w:rPr>
          <w:rFonts w:ascii="Times New Roman" w:hAnsi="Times New Roman"/>
          <w:sz w:val="28"/>
          <w:szCs w:val="28"/>
          <w:highlight w:val="yellow"/>
        </w:rPr>
        <w:t>3.A fogyasztás értelmezése</w:t>
      </w:r>
    </w:p>
    <w:p w:rsidR="008874DD" w:rsidRPr="000B6666" w:rsidRDefault="008874DD" w:rsidP="008874DD">
      <w:pPr>
        <w:rPr>
          <w:highlight w:val="yellow"/>
        </w:rPr>
      </w:pPr>
    </w:p>
    <w:p w:rsidR="00F76D29" w:rsidRPr="000B6666" w:rsidRDefault="00F76D29" w:rsidP="00C17B8E">
      <w:pPr>
        <w:jc w:val="both"/>
        <w:rPr>
          <w:highlight w:val="yellow"/>
        </w:rPr>
      </w:pPr>
      <w:r w:rsidRPr="000B6666">
        <w:rPr>
          <w:highlight w:val="yellow"/>
        </w:rPr>
        <w:t xml:space="preserve">A fogyasztás vizsgálata a termékeket, szolgáltatásokat ténylegesen felhasználók magatartásának elemzését jelenti. </w:t>
      </w:r>
    </w:p>
    <w:p w:rsidR="00F76D29" w:rsidRPr="000B6666" w:rsidRDefault="00F76D29" w:rsidP="00C17B8E">
      <w:pPr>
        <w:jc w:val="both"/>
        <w:rPr>
          <w:highlight w:val="yellow"/>
        </w:rPr>
      </w:pPr>
      <w:r w:rsidRPr="000B6666">
        <w:rPr>
          <w:highlight w:val="yellow"/>
        </w:rPr>
        <w:t>A fogyasztásunk két alapvető kategóriában írható le:</w:t>
      </w:r>
    </w:p>
    <w:p w:rsidR="00F76D29" w:rsidRPr="000B6666" w:rsidRDefault="00C17B8E" w:rsidP="00C17B8E">
      <w:pPr>
        <w:jc w:val="both"/>
        <w:rPr>
          <w:highlight w:val="yellow"/>
        </w:rPr>
      </w:pPr>
      <w:r w:rsidRPr="000B6666">
        <w:rPr>
          <w:highlight w:val="yellow"/>
        </w:rPr>
        <w:t xml:space="preserve">       </w:t>
      </w:r>
      <w:r w:rsidR="00F76D29" w:rsidRPr="000B6666">
        <w:rPr>
          <w:highlight w:val="yellow"/>
        </w:rPr>
        <w:t>a funkcionális fogyasztás,</w:t>
      </w:r>
    </w:p>
    <w:p w:rsidR="00F76D29" w:rsidRPr="000B6666" w:rsidRDefault="00C17B8E" w:rsidP="00C17B8E">
      <w:pPr>
        <w:jc w:val="both"/>
        <w:rPr>
          <w:highlight w:val="yellow"/>
        </w:rPr>
      </w:pPr>
      <w:r w:rsidRPr="000B6666">
        <w:rPr>
          <w:highlight w:val="yellow"/>
        </w:rPr>
        <w:t xml:space="preserve">       </w:t>
      </w:r>
      <w:r w:rsidR="00F76D29" w:rsidRPr="000B6666">
        <w:rPr>
          <w:highlight w:val="yellow"/>
        </w:rPr>
        <w:t>az emocionális, érzelmi alapú fogyasztás, amely két alapvető motivációval magyarázható csoportra bontható,</w:t>
      </w:r>
      <w:r w:rsidR="00F7749C" w:rsidRPr="000B6666">
        <w:rPr>
          <w:noProof/>
          <w:highlight w:val="yellow"/>
        </w:rPr>
        <mc:AlternateContent>
          <mc:Choice Requires="wpg">
            <w:drawing>
              <wp:anchor distT="0" distB="0" distL="114300" distR="114300" simplePos="0" relativeHeight="28" behindDoc="0" locked="0" layoutInCell="1" allowOverlap="1">
                <wp:simplePos x="0" y="0"/>
                <wp:positionH relativeFrom="page">
                  <wp:posOffset>22860</wp:posOffset>
                </wp:positionH>
                <wp:positionV relativeFrom="paragraph">
                  <wp:posOffset>41275</wp:posOffset>
                </wp:positionV>
                <wp:extent cx="1270" cy="5048885"/>
                <wp:effectExtent l="0" t="0" r="17780" b="0"/>
                <wp:wrapNone/>
                <wp:docPr id="4158" name="Group 40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048885"/>
                          <a:chOff x="36" y="65"/>
                          <a:chExt cx="2" cy="7951"/>
                        </a:xfrm>
                      </wpg:grpSpPr>
                      <wps:wsp>
                        <wps:cNvPr id="4159" name="Freeform 4089"/>
                        <wps:cNvSpPr>
                          <a:spLocks/>
                        </wps:cNvSpPr>
                        <wps:spPr bwMode="auto">
                          <a:xfrm>
                            <a:off x="36" y="65"/>
                            <a:ext cx="2" cy="7951"/>
                          </a:xfrm>
                          <a:custGeom>
                            <a:avLst/>
                            <a:gdLst>
                              <a:gd name="T0" fmla="+- 0 8015 65"/>
                              <a:gd name="T1" fmla="*/ 8015 h 7951"/>
                              <a:gd name="T2" fmla="+- 0 65 65"/>
                              <a:gd name="T3" fmla="*/ 65 h 7951"/>
                            </a:gdLst>
                            <a:ahLst/>
                            <a:cxnLst>
                              <a:cxn ang="0">
                                <a:pos x="0" y="T1"/>
                              </a:cxn>
                              <a:cxn ang="0">
                                <a:pos x="0" y="T3"/>
                              </a:cxn>
                            </a:cxnLst>
                            <a:rect l="0" t="0" r="r" b="b"/>
                            <a:pathLst>
                              <a:path h="7951">
                                <a:moveTo>
                                  <a:pt x="0" y="7950"/>
                                </a:moveTo>
                                <a:lnTo>
                                  <a:pt x="0" y="0"/>
                                </a:lnTo>
                              </a:path>
                            </a:pathLst>
                          </a:custGeom>
                          <a:noFill/>
                          <a:ln w="13606">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C0F04A" id="Group 4088" o:spid="_x0000_s1026" style="position:absolute;margin-left:1.8pt;margin-top:3.25pt;width:.1pt;height:397.55pt;z-index:28;mso-position-horizontal-relative:page" coordorigin="36,65" coordsize="2,7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36U/gIAAPsGAAAOAAAAZHJzL2Uyb0RvYy54bWykVclu2zAQvRfoPxA8tmgkeYstRA6KbCiQ&#10;tgHifgBNUQtKkSxJW06/vkNSi+N0AdIclKHmaZb3huOLy0PD0Z5pU0uR4eQsxogJKvNalBn+trn9&#10;sMTIWCJywqVgGX5iBl+u3765aFXKJrKSPGcaQRBh0lZluLJWpVFkaMUaYs6kYgKchdQNsXDUZZRr&#10;0kL0hkeTOF5ErdS50pIyY+DtdXDitY9fFIzar0VhmEU8w1Cb9U/tn1v3jNYXJC01UVVNuzLIK6po&#10;SC0g6RDqmliCdrp+EaqpqZZGFvaMyiaSRVFT5nuAbpL4pJs7LXfK91KmbakGmoDaE55eHZZ+2T9o&#10;VOcZniVz0EqQBlTyidEsXi4dQa0qU8DdafWoHnToEsx7Sb8bcEenfncuAxht288yh4hkZ6Un6FDo&#10;xoWA1tHB6/A06MAOFlF4mUzOQSsKjnk8Wy6X8yATrUBL99F0gRE4F8P7m+7DSfjqfDVP3CcRSUM6&#10;X2JXkusHZs2MdJr/o/OxIop5lYyjaaRz1dN5qxlzI+wYXQVGPbSn0xxzeeRxhRqg/J8snhDS8/gn&#10;OkhKd8beMemVIPt7Y8M9yMHy+ubdIGxAh6LhcCXef0AxWsbJHPW0lwMo6UHvogCpUC8B3IgBBuUc&#10;xVr8LtK0h0AkAIxxQMqyr45UfcH0ILqKwULE7ZzYT5mSZpyuTT8MAHLd/RU77QbHYyEr/O9SaFgm&#10;p2tEYwRrZBvmUxHrKnMpnImqDHsa3ItG7tlGepcdKwO3X0GQZwRw8RLYo4IP4C6BH/Ahqav1SFUh&#10;b2vOvaxcoBYu1XQRLzw5RvI6d15XjtHl9oprtCduQ/q/joFnMNhEIvfRKkbym862pObBhuwcyIWL&#10;FkY23LKtzJ9gfLUMexd+J8CopP6JUQs7N8Pmx45ohhH/JOAWrpLZzC1pf5jNzydw0Mee7bGHCAqh&#10;MmwxKO/MKxsW+07puqwgU+LbFfIjLJ+idjPu6wtVdQdYBN7yGxasZyv8+OxR42/W+hcAAAD//wMA&#10;UEsDBBQABgAIAAAAIQDl7hqI3AAAAAUBAAAPAAAAZHJzL2Rvd25yZXYueG1sTI9BS8NAFITvgv9h&#10;eYI3u4mhocS8lFLUUxFsC+LtNXlNQrNvQ3abpP/e9aTHYYaZb/L1bDo18uBaKwjxIgLFUtqqlRrh&#10;eHh7WoFynqSizgoj3NjBuri/yymr7CSfPO59rUKJuIwQGu/7TGtXNmzILWzPEryzHQz5IIdaVwNN&#10;odx0+jmKUm2olbDQUM/bhsvL/moQ3ieaNkn8Ou4u5+3t+7D8+NrFjPj4MG9eQHme/V8YfvEDOhSB&#10;6WSvUjnVISRpCCKkS1DBTcKNE8IqilPQRa7/0xc/AAAA//8DAFBLAQItABQABgAIAAAAIQC2gziS&#10;/gAAAOEBAAATAAAAAAAAAAAAAAAAAAAAAABbQ29udGVudF9UeXBlc10ueG1sUEsBAi0AFAAGAAgA&#10;AAAhADj9If/WAAAAlAEAAAsAAAAAAAAAAAAAAAAALwEAAF9yZWxzLy5yZWxzUEsBAi0AFAAGAAgA&#10;AAAhAC2DfpT+AgAA+wYAAA4AAAAAAAAAAAAAAAAALgIAAGRycy9lMm9Eb2MueG1sUEsBAi0AFAAG&#10;AAgAAAAhAOXuGojcAAAABQEAAA8AAAAAAAAAAAAAAAAAWAUAAGRycy9kb3ducmV2LnhtbFBLBQYA&#10;AAAABAAEAPMAAABhBgAAAAA=&#10;">
                <v:shape id="Freeform 4089" o:spid="_x0000_s1027" style="position:absolute;left:36;top:65;width:2;height:7951;visibility:visible;mso-wrap-style:square;v-text-anchor:top" coordsize="2,7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eswxgAAAN0AAAAPAAAAZHJzL2Rvd25yZXYueG1sRI9Ba8JA&#10;FITvBf/D8gRvdaNYsdFVRK14k8Zi6e2ZfSYh2bchu9Xor+8KQo/DzHzDzBatqcSFGldYVjDoRyCI&#10;U6sLzhR8HT5eJyCcR9ZYWSYFN3KwmHdeZhhre+VPuiQ+EwHCLkYFufd1LKVLczLo+rYmDt7ZNgZ9&#10;kE0mdYPXADeVHEbRWBosOCzkWNMqp7RMfo2C7/V9s93tf06lOd5GJW6Pyb0dKtXrtsspCE+t/w8/&#10;2zutYDR4e4fHm/AE5PwPAAD//wMAUEsBAi0AFAAGAAgAAAAhANvh9svuAAAAhQEAABMAAAAAAAAA&#10;AAAAAAAAAAAAAFtDb250ZW50X1R5cGVzXS54bWxQSwECLQAUAAYACAAAACEAWvQsW78AAAAVAQAA&#10;CwAAAAAAAAAAAAAAAAAfAQAAX3JlbHMvLnJlbHNQSwECLQAUAAYACAAAACEA6sHrMMYAAADdAAAA&#10;DwAAAAAAAAAAAAAAAAAHAgAAZHJzL2Rvd25yZXYueG1sUEsFBgAAAAADAAMAtwAAAPoCAAAAAA==&#10;" path="m,7950l,e" filled="f" strokeweight=".37794mm">
                  <v:path arrowok="t" o:connecttype="custom" o:connectlocs="0,8015;0,65" o:connectangles="0,0"/>
                </v:shape>
                <w10:wrap anchorx="page"/>
              </v:group>
            </w:pict>
          </mc:Fallback>
        </mc:AlternateContent>
      </w:r>
      <w:r w:rsidR="00F76D29" w:rsidRPr="000B6666">
        <w:rPr>
          <w:highlight w:val="yellow"/>
        </w:rPr>
        <w:t xml:space="preserve"> az önmegnyugtató fogyasztásra és az önkifejező fogyasztásra.</w:t>
      </w:r>
    </w:p>
    <w:p w:rsidR="00F76D29" w:rsidRPr="000B6666" w:rsidRDefault="00F76D29" w:rsidP="00C17B8E">
      <w:pPr>
        <w:jc w:val="both"/>
        <w:rPr>
          <w:highlight w:val="yellow"/>
        </w:rPr>
      </w:pPr>
    </w:p>
    <w:p w:rsidR="00F76D29" w:rsidRPr="000B6666" w:rsidRDefault="00F76D29" w:rsidP="00C17B8E">
      <w:pPr>
        <w:jc w:val="both"/>
        <w:rPr>
          <w:highlight w:val="yellow"/>
        </w:rPr>
      </w:pPr>
      <w:r w:rsidRPr="000B6666">
        <w:rPr>
          <w:highlight w:val="yellow"/>
        </w:rPr>
        <w:t>A két kategória megléte nem azt jelenti</w:t>
      </w:r>
      <w:r w:rsidR="00C17B8E" w:rsidRPr="000B6666">
        <w:rPr>
          <w:highlight w:val="yellow"/>
        </w:rPr>
        <w:t>,</w:t>
      </w:r>
      <w:r w:rsidRPr="000B6666">
        <w:rPr>
          <w:highlight w:val="yellow"/>
        </w:rPr>
        <w:t xml:space="preserve"> hogy a funkcionális fogyasztásnak nincs érzelmi tartalma, avagy az érzelmi fogyasztás nélkülözi a funkcionális alapokat, hanem csupán arról van szó, hogy más és más a fogyasztás célrendszerén belül az arányuk</w:t>
      </w:r>
      <w:r w:rsidR="00C17B8E" w:rsidRPr="000B6666">
        <w:rPr>
          <w:highlight w:val="yellow"/>
        </w:rPr>
        <w:t>.</w:t>
      </w:r>
    </w:p>
    <w:p w:rsidR="00C17B8E" w:rsidRPr="000B6666" w:rsidRDefault="00C17B8E" w:rsidP="00C17B8E">
      <w:pPr>
        <w:jc w:val="both"/>
        <w:rPr>
          <w:b/>
          <w:bCs/>
          <w:highlight w:val="yellow"/>
        </w:rPr>
      </w:pPr>
      <w:r w:rsidRPr="000B6666">
        <w:rPr>
          <w:b/>
          <w:bCs/>
          <w:highlight w:val="yellow"/>
        </w:rPr>
        <w:t xml:space="preserve"> </w:t>
      </w:r>
    </w:p>
    <w:p w:rsidR="00F76D29" w:rsidRPr="000B6666" w:rsidRDefault="00C17B8E" w:rsidP="00C17B8E">
      <w:pPr>
        <w:jc w:val="both"/>
        <w:rPr>
          <w:b/>
          <w:bCs/>
          <w:sz w:val="28"/>
          <w:szCs w:val="28"/>
          <w:highlight w:val="yellow"/>
        </w:rPr>
      </w:pPr>
      <w:r w:rsidRPr="000B6666">
        <w:rPr>
          <w:b/>
          <w:bCs/>
          <w:sz w:val="28"/>
          <w:szCs w:val="28"/>
          <w:highlight w:val="yellow"/>
        </w:rPr>
        <w:t xml:space="preserve">         3.1. </w:t>
      </w:r>
      <w:r w:rsidR="00F76D29" w:rsidRPr="000B6666">
        <w:rPr>
          <w:b/>
          <w:bCs/>
          <w:sz w:val="28"/>
          <w:szCs w:val="28"/>
          <w:highlight w:val="yellow"/>
        </w:rPr>
        <w:t>A funkcionális fogyasztás</w:t>
      </w:r>
    </w:p>
    <w:p w:rsidR="00F76D29" w:rsidRPr="000B6666" w:rsidRDefault="00F76D29" w:rsidP="00C17B8E">
      <w:pPr>
        <w:jc w:val="both"/>
        <w:rPr>
          <w:highlight w:val="yellow"/>
        </w:rPr>
      </w:pPr>
    </w:p>
    <w:p w:rsidR="00C17B8E" w:rsidRPr="000B6666" w:rsidRDefault="00F76D29" w:rsidP="00C17B8E">
      <w:pPr>
        <w:jc w:val="both"/>
        <w:rPr>
          <w:highlight w:val="yellow"/>
        </w:rPr>
      </w:pPr>
      <w:r w:rsidRPr="000B6666">
        <w:rPr>
          <w:highlight w:val="yellow"/>
        </w:rPr>
        <w:t>A funkcionális fogyasztás esetén a vásárlás célja az, hogy egy bizonyos felmerült problémát megoldjunk</w:t>
      </w:r>
      <w:r w:rsidR="00C17B8E" w:rsidRPr="000B6666">
        <w:rPr>
          <w:highlight w:val="yellow"/>
        </w:rPr>
        <w:t xml:space="preserve">. </w:t>
      </w:r>
      <w:r w:rsidRPr="000B6666">
        <w:rPr>
          <w:highlight w:val="yellow"/>
        </w:rPr>
        <w:t xml:space="preserve"> </w:t>
      </w:r>
      <w:r w:rsidR="00C17B8E" w:rsidRPr="000B6666">
        <w:rPr>
          <w:highlight w:val="yellow"/>
        </w:rPr>
        <w:t xml:space="preserve">Ezen termékek vásárlása esetén a kényelemre és/vagy a gazdaságosságra törekszünk. Ilyen termékeket szívesen vásárolunk egyszerűbb körülmények közt, hiszen egyik fő szempont a vásárlás során a kedvező ár. </w:t>
      </w:r>
    </w:p>
    <w:p w:rsidR="00C17B8E" w:rsidRPr="000B6666" w:rsidRDefault="00C17B8E" w:rsidP="00C17B8E">
      <w:pPr>
        <w:jc w:val="both"/>
        <w:rPr>
          <w:highlight w:val="yellow"/>
        </w:rPr>
      </w:pPr>
    </w:p>
    <w:p w:rsidR="00C17B8E" w:rsidRPr="000B6666" w:rsidRDefault="00C17B8E" w:rsidP="00C17B8E">
      <w:pPr>
        <w:jc w:val="both"/>
        <w:rPr>
          <w:highlight w:val="yellow"/>
        </w:rPr>
      </w:pPr>
    </w:p>
    <w:p w:rsidR="00C17B8E" w:rsidRPr="000B6666" w:rsidRDefault="00C17B8E" w:rsidP="00C17B8E">
      <w:pPr>
        <w:jc w:val="both"/>
        <w:rPr>
          <w:b/>
          <w:bCs/>
          <w:sz w:val="28"/>
          <w:szCs w:val="28"/>
          <w:highlight w:val="yellow"/>
        </w:rPr>
      </w:pPr>
      <w:r w:rsidRPr="000B6666">
        <w:rPr>
          <w:sz w:val="28"/>
          <w:szCs w:val="28"/>
          <w:highlight w:val="yellow"/>
        </w:rPr>
        <w:t xml:space="preserve">      </w:t>
      </w:r>
      <w:r w:rsidR="00D31347" w:rsidRPr="000B6666">
        <w:rPr>
          <w:sz w:val="28"/>
          <w:szCs w:val="28"/>
          <w:highlight w:val="yellow"/>
        </w:rPr>
        <w:t xml:space="preserve">  </w:t>
      </w:r>
      <w:r w:rsidRPr="000B6666">
        <w:rPr>
          <w:sz w:val="28"/>
          <w:szCs w:val="28"/>
          <w:highlight w:val="yellow"/>
        </w:rPr>
        <w:t xml:space="preserve"> </w:t>
      </w:r>
      <w:r w:rsidRPr="000B6666">
        <w:rPr>
          <w:b/>
          <w:bCs/>
          <w:sz w:val="28"/>
          <w:szCs w:val="28"/>
          <w:highlight w:val="yellow"/>
        </w:rPr>
        <w:t>3.2. Emocionális fogyasztás</w:t>
      </w:r>
    </w:p>
    <w:p w:rsidR="00C17B8E" w:rsidRPr="000B6666" w:rsidRDefault="00C17B8E" w:rsidP="00C17B8E">
      <w:pPr>
        <w:jc w:val="both"/>
        <w:rPr>
          <w:b/>
          <w:bCs/>
          <w:highlight w:val="yellow"/>
        </w:rPr>
      </w:pPr>
    </w:p>
    <w:p w:rsidR="009759BF" w:rsidRPr="000B6666" w:rsidRDefault="00C17B8E" w:rsidP="009759BF">
      <w:pPr>
        <w:pStyle w:val="Szvegtrzs"/>
        <w:widowControl w:val="0"/>
        <w:tabs>
          <w:tab w:val="left" w:pos="628"/>
        </w:tabs>
        <w:suppressAutoHyphens w:val="0"/>
        <w:autoSpaceDN/>
        <w:spacing w:line="246" w:lineRule="auto"/>
        <w:textAlignment w:val="auto"/>
        <w:rPr>
          <w:sz w:val="24"/>
          <w:highlight w:val="yellow"/>
        </w:rPr>
      </w:pPr>
      <w:r w:rsidRPr="000B6666">
        <w:rPr>
          <w:sz w:val="24"/>
          <w:highlight w:val="yellow"/>
        </w:rPr>
        <w:t>Egyrészt olyan termékek fogyasztását jelenti, amelyeknek szükségességét nehéz megmagyarázni, nem feltétlenül logikus, hogy megvettük, nem következik élet­ helyzetünkből, esetleg korábbi vásárlói, fogyasztói magatartásunkból. Másrészt olyan márkák vásárlását jelenti, amelyekkel, illetve amelyek üzeneteivel azonosulni szeretnénk, kifejezni valamit magunkból vagy biztosítani magunknak valamiféle érzelmi többletet.</w:t>
      </w:r>
      <w:r w:rsidR="009759BF" w:rsidRPr="000B6666">
        <w:rPr>
          <w:sz w:val="24"/>
          <w:highlight w:val="yellow"/>
        </w:rPr>
        <w:t xml:space="preserve"> Az emocionális fogyasztás azt is jelenti, hogy a fogyasztás nemcsak maga a termék miatt történik, hanem az azzal kapcsolatos érzésekért is. Az emocionális vásárlást két alapvető motiváció támogatja: Önmegnyugtatás, önkifejezés. </w:t>
      </w:r>
    </w:p>
    <w:p w:rsidR="009759BF" w:rsidRPr="000B6666" w:rsidRDefault="009759BF" w:rsidP="009759BF">
      <w:pPr>
        <w:pStyle w:val="Szvegtrzs"/>
        <w:widowControl w:val="0"/>
        <w:tabs>
          <w:tab w:val="left" w:pos="628"/>
        </w:tabs>
        <w:suppressAutoHyphens w:val="0"/>
        <w:autoSpaceDN/>
        <w:spacing w:line="246" w:lineRule="auto"/>
        <w:textAlignment w:val="auto"/>
        <w:rPr>
          <w:sz w:val="24"/>
          <w:highlight w:val="yellow"/>
        </w:rPr>
      </w:pPr>
    </w:p>
    <w:p w:rsidR="009759BF" w:rsidRPr="000B6666" w:rsidRDefault="009759BF" w:rsidP="009759BF">
      <w:pPr>
        <w:pStyle w:val="Szvegtrzs"/>
        <w:widowControl w:val="0"/>
        <w:tabs>
          <w:tab w:val="left" w:pos="628"/>
        </w:tabs>
        <w:suppressAutoHyphens w:val="0"/>
        <w:autoSpaceDN/>
        <w:spacing w:line="246" w:lineRule="auto"/>
        <w:textAlignment w:val="auto"/>
        <w:rPr>
          <w:sz w:val="24"/>
          <w:highlight w:val="yellow"/>
        </w:rPr>
      </w:pPr>
    </w:p>
    <w:p w:rsidR="009759BF" w:rsidRPr="000B6666" w:rsidRDefault="009759BF" w:rsidP="009759BF">
      <w:pPr>
        <w:pStyle w:val="Szvegtrzs"/>
        <w:widowControl w:val="0"/>
        <w:tabs>
          <w:tab w:val="left" w:pos="628"/>
        </w:tabs>
        <w:suppressAutoHyphens w:val="0"/>
        <w:autoSpaceDN/>
        <w:spacing w:line="246" w:lineRule="auto"/>
        <w:textAlignment w:val="auto"/>
        <w:rPr>
          <w:b/>
          <w:bCs/>
          <w:sz w:val="28"/>
          <w:szCs w:val="28"/>
          <w:highlight w:val="yellow"/>
        </w:rPr>
      </w:pPr>
      <w:r w:rsidRPr="000B6666">
        <w:rPr>
          <w:sz w:val="24"/>
          <w:highlight w:val="yellow"/>
        </w:rPr>
        <w:t xml:space="preserve"> </w:t>
      </w:r>
      <w:r w:rsidRPr="000B6666">
        <w:rPr>
          <w:sz w:val="24"/>
          <w:highlight w:val="yellow"/>
        </w:rPr>
        <w:tab/>
      </w:r>
      <w:r w:rsidR="00D31347" w:rsidRPr="000B6666">
        <w:rPr>
          <w:sz w:val="24"/>
          <w:highlight w:val="yellow"/>
        </w:rPr>
        <w:t xml:space="preserve">   </w:t>
      </w:r>
      <w:r w:rsidRPr="000B6666">
        <w:rPr>
          <w:sz w:val="24"/>
          <w:highlight w:val="yellow"/>
        </w:rPr>
        <w:tab/>
      </w:r>
      <w:r w:rsidRPr="000B6666">
        <w:rPr>
          <w:b/>
          <w:bCs/>
          <w:sz w:val="28"/>
          <w:szCs w:val="28"/>
          <w:highlight w:val="yellow"/>
        </w:rPr>
        <w:t xml:space="preserve">3.2.1. </w:t>
      </w:r>
      <w:r w:rsidRPr="000B6666">
        <w:rPr>
          <w:b/>
          <w:bCs/>
          <w:sz w:val="24"/>
          <w:highlight w:val="yellow"/>
        </w:rPr>
        <w:t>Önmegnyugtató fogyasztás</w:t>
      </w:r>
    </w:p>
    <w:p w:rsidR="009759BF" w:rsidRPr="000B6666" w:rsidRDefault="009759BF" w:rsidP="009759BF">
      <w:pPr>
        <w:pStyle w:val="Szvegtrzs"/>
        <w:widowControl w:val="0"/>
        <w:tabs>
          <w:tab w:val="left" w:pos="628"/>
        </w:tabs>
        <w:suppressAutoHyphens w:val="0"/>
        <w:autoSpaceDN/>
        <w:spacing w:line="246" w:lineRule="auto"/>
        <w:textAlignment w:val="auto"/>
        <w:rPr>
          <w:b/>
          <w:bCs/>
          <w:sz w:val="24"/>
          <w:highlight w:val="yellow"/>
        </w:rPr>
      </w:pPr>
    </w:p>
    <w:p w:rsidR="00C17B8E" w:rsidRPr="000B6666" w:rsidRDefault="009759BF" w:rsidP="00C17B8E">
      <w:pPr>
        <w:jc w:val="both"/>
        <w:rPr>
          <w:highlight w:val="yellow"/>
        </w:rPr>
      </w:pPr>
      <w:r w:rsidRPr="000B6666">
        <w:rPr>
          <w:highlight w:val="yellow"/>
        </w:rPr>
        <w:t xml:space="preserve">Az önmegnyugtató fogyasztás érzelmeket vált ki a fogyasztóból.  Az általa elérni kívánt cél magunkból, a mi adott helyzetünkből, tapasztalatainkból fakad. Ilyen kiváltó ok lehet pl. Jutalmazás – büszke vagyok magamra, jól teljesítettem, kényeztetés – egyszer élünk, megérdemlem, védelem – biztonságosan záródó trendi utazótáska, személyes érintettség – hobbitermék, stb. </w:t>
      </w:r>
      <w:r w:rsidR="007C4128" w:rsidRPr="000B6666">
        <w:rPr>
          <w:highlight w:val="yellow"/>
        </w:rPr>
        <w:t xml:space="preserve">Mások számára ezek a dolgok akár feleslegesnek is tűnhetnek, értelmetlennek, azonban aki fogyasztója, annak fontosak a termékek, szolgáltatások. </w:t>
      </w:r>
    </w:p>
    <w:p w:rsidR="007C4128" w:rsidRPr="000B6666" w:rsidRDefault="007C4128" w:rsidP="00C17B8E">
      <w:pPr>
        <w:jc w:val="both"/>
        <w:rPr>
          <w:highlight w:val="yellow"/>
        </w:rPr>
      </w:pPr>
    </w:p>
    <w:p w:rsidR="007C4128" w:rsidRPr="000B6666" w:rsidRDefault="007C4128" w:rsidP="00C17B8E">
      <w:pPr>
        <w:jc w:val="both"/>
        <w:rPr>
          <w:b/>
          <w:bCs/>
          <w:highlight w:val="yellow"/>
        </w:rPr>
      </w:pPr>
    </w:p>
    <w:p w:rsidR="007C4128" w:rsidRPr="000B6666" w:rsidRDefault="007C4128" w:rsidP="00C17B8E">
      <w:pPr>
        <w:jc w:val="both"/>
        <w:rPr>
          <w:b/>
          <w:bCs/>
          <w:highlight w:val="yellow"/>
        </w:rPr>
      </w:pPr>
      <w:r w:rsidRPr="000B6666">
        <w:rPr>
          <w:b/>
          <w:bCs/>
          <w:highlight w:val="yellow"/>
        </w:rPr>
        <w:t xml:space="preserve"> </w:t>
      </w:r>
      <w:r w:rsidRPr="000B6666">
        <w:rPr>
          <w:b/>
          <w:bCs/>
          <w:highlight w:val="yellow"/>
        </w:rPr>
        <w:tab/>
      </w:r>
      <w:r w:rsidR="00D31347" w:rsidRPr="000B6666">
        <w:rPr>
          <w:b/>
          <w:bCs/>
          <w:highlight w:val="yellow"/>
        </w:rPr>
        <w:t xml:space="preserve">          </w:t>
      </w:r>
      <w:r w:rsidRPr="000B6666">
        <w:rPr>
          <w:b/>
          <w:bCs/>
          <w:highlight w:val="yellow"/>
        </w:rPr>
        <w:t>3.2.2. Önkifejező fogyasztás</w:t>
      </w:r>
    </w:p>
    <w:p w:rsidR="007C4128" w:rsidRPr="000B6666" w:rsidRDefault="007C4128" w:rsidP="00C17B8E">
      <w:pPr>
        <w:jc w:val="both"/>
        <w:rPr>
          <w:highlight w:val="yellow"/>
        </w:rPr>
      </w:pPr>
      <w:r w:rsidRPr="000B6666">
        <w:rPr>
          <w:highlight w:val="yellow"/>
        </w:rPr>
        <w:t xml:space="preserve">Önkifejező fogyasztással célunk, hogy kifejezze személyiségünket, </w:t>
      </w:r>
      <w:r w:rsidR="00D31347" w:rsidRPr="000B6666">
        <w:rPr>
          <w:highlight w:val="yellow"/>
        </w:rPr>
        <w:t xml:space="preserve">pozitív képet alakítson ki rólunk. Azért vásárolunk meg bizonyos márkát, hogy kifejezzük stílusunkat, társadalmi státuszunkat. </w:t>
      </w:r>
    </w:p>
    <w:p w:rsidR="00D31347" w:rsidRDefault="00D31347" w:rsidP="00C17B8E">
      <w:pPr>
        <w:jc w:val="both"/>
        <w:rPr>
          <w:highlight w:val="yellow"/>
        </w:rPr>
      </w:pPr>
    </w:p>
    <w:p w:rsidR="007E7540" w:rsidRPr="006F5567" w:rsidRDefault="007E7540" w:rsidP="007E7540">
      <w:pPr>
        <w:jc w:val="both"/>
        <w:rPr>
          <w:w w:val="105"/>
        </w:rPr>
      </w:pPr>
      <w:r w:rsidRPr="007E7540">
        <w:rPr>
          <w:w w:val="105"/>
          <w:highlight w:val="green"/>
        </w:rPr>
        <w:t xml:space="preserve">Megállító: Gondolja végig néhány saját vásárlási döntését.  Hozzon konkrét példákat, funkcionális és emocionális vásárlásokra. Ez utóbbi esetben az önmegnyugtató és önkifejező vásárlásra is hozzon konkrét </w:t>
      </w:r>
      <w:r>
        <w:rPr>
          <w:w w:val="105"/>
          <w:highlight w:val="green"/>
        </w:rPr>
        <w:t>eseteket</w:t>
      </w:r>
      <w:r w:rsidRPr="007E7540">
        <w:rPr>
          <w:w w:val="105"/>
          <w:highlight w:val="green"/>
        </w:rPr>
        <w:t>. Sorolja fel a motíváció és a folyamat különbségeit, a kapcsolódó érzéseket!</w:t>
      </w:r>
      <w:r>
        <w:rPr>
          <w:w w:val="105"/>
        </w:rPr>
        <w:t xml:space="preserve"> </w:t>
      </w:r>
    </w:p>
    <w:p w:rsidR="007E7540" w:rsidRPr="000B6666" w:rsidRDefault="007E7540" w:rsidP="00C17B8E">
      <w:pPr>
        <w:jc w:val="both"/>
        <w:rPr>
          <w:highlight w:val="yellow"/>
        </w:rPr>
      </w:pPr>
    </w:p>
    <w:p w:rsidR="00D31347" w:rsidRPr="000B6666" w:rsidRDefault="00D31347" w:rsidP="00C17B8E">
      <w:pPr>
        <w:jc w:val="both"/>
        <w:rPr>
          <w:highlight w:val="yellow"/>
        </w:rPr>
      </w:pPr>
    </w:p>
    <w:p w:rsidR="00D31347" w:rsidRPr="000B6666" w:rsidRDefault="00D31347" w:rsidP="00C17B8E">
      <w:pPr>
        <w:jc w:val="both"/>
        <w:rPr>
          <w:b/>
          <w:bCs/>
          <w:sz w:val="28"/>
          <w:szCs w:val="28"/>
          <w:highlight w:val="yellow"/>
        </w:rPr>
      </w:pPr>
      <w:r w:rsidRPr="000B6666">
        <w:rPr>
          <w:b/>
          <w:bCs/>
          <w:sz w:val="28"/>
          <w:szCs w:val="28"/>
          <w:highlight w:val="yellow"/>
        </w:rPr>
        <w:t xml:space="preserve">4. A vásárlás kategóriái </w:t>
      </w:r>
    </w:p>
    <w:p w:rsidR="00C17B8E" w:rsidRPr="000B6666" w:rsidRDefault="00C17B8E" w:rsidP="00C17B8E">
      <w:pPr>
        <w:jc w:val="both"/>
        <w:rPr>
          <w:highlight w:val="yellow"/>
        </w:rPr>
      </w:pPr>
    </w:p>
    <w:p w:rsidR="00940197" w:rsidRPr="000B6666" w:rsidRDefault="00940197" w:rsidP="00C17B8E">
      <w:pPr>
        <w:jc w:val="both"/>
        <w:rPr>
          <w:highlight w:val="yellow"/>
        </w:rPr>
      </w:pPr>
      <w:r w:rsidRPr="000B6666">
        <w:rPr>
          <w:highlight w:val="yellow"/>
        </w:rPr>
        <w:t xml:space="preserve">Az, hogy valaki megvesz egy terméket, nem biztos, hogy ő lesz a fogyasztója, felhasználója, de bármikor lehet! Illetve, aki az üzletben fizikailag jelen van vevőként, nem biztos, hogy végül vásárolni fog akkor, lehet, hogy csak később…. </w:t>
      </w:r>
    </w:p>
    <w:p w:rsidR="00940197" w:rsidRPr="000B6666" w:rsidRDefault="00940197" w:rsidP="00C17B8E">
      <w:pPr>
        <w:jc w:val="both"/>
        <w:rPr>
          <w:highlight w:val="yellow"/>
        </w:rPr>
      </w:pPr>
      <w:r w:rsidRPr="000B6666">
        <w:rPr>
          <w:highlight w:val="yellow"/>
        </w:rPr>
        <w:t xml:space="preserve">A vásárlásnak két kategóriáját különböztethetjük meg: Feladatorientált és élményorientált vásárlás. </w:t>
      </w:r>
    </w:p>
    <w:p w:rsidR="00D559C6" w:rsidRPr="000B6666" w:rsidRDefault="00D559C6" w:rsidP="00C17B8E">
      <w:pPr>
        <w:jc w:val="both"/>
        <w:rPr>
          <w:highlight w:val="yellow"/>
        </w:rPr>
      </w:pPr>
      <w:r w:rsidRPr="000B6666">
        <w:rPr>
          <w:highlight w:val="yellow"/>
        </w:rPr>
        <w:t xml:space="preserve"> </w:t>
      </w:r>
    </w:p>
    <w:p w:rsidR="00D559C6" w:rsidRPr="000B6666" w:rsidRDefault="00D559C6" w:rsidP="00C17B8E">
      <w:pPr>
        <w:jc w:val="both"/>
        <w:rPr>
          <w:b/>
          <w:bCs/>
          <w:sz w:val="28"/>
          <w:szCs w:val="28"/>
          <w:highlight w:val="yellow"/>
        </w:rPr>
      </w:pPr>
      <w:r w:rsidRPr="000B6666">
        <w:rPr>
          <w:b/>
          <w:bCs/>
          <w:sz w:val="28"/>
          <w:szCs w:val="28"/>
          <w:highlight w:val="yellow"/>
        </w:rPr>
        <w:t xml:space="preserve">      4.1. Feladatorientált vásárlás</w:t>
      </w:r>
      <w:r w:rsidR="002C7061" w:rsidRPr="000B6666">
        <w:rPr>
          <w:b/>
          <w:bCs/>
          <w:sz w:val="28"/>
          <w:szCs w:val="28"/>
          <w:highlight w:val="yellow"/>
        </w:rPr>
        <w:t xml:space="preserve">    </w:t>
      </w:r>
    </w:p>
    <w:p w:rsidR="00D559C6" w:rsidRPr="000B6666" w:rsidRDefault="00D559C6" w:rsidP="00C17B8E">
      <w:pPr>
        <w:jc w:val="both"/>
        <w:rPr>
          <w:highlight w:val="yellow"/>
        </w:rPr>
      </w:pPr>
      <w:r w:rsidRPr="000B6666">
        <w:rPr>
          <w:highlight w:val="yellow"/>
        </w:rPr>
        <w:t xml:space="preserve">Ebben az esetben a fogyasztó motivációja, hogy minél előbb sikeresen túllegyen a vásárlási folyamaton. Ilyen a napi élelmiszerek bevásárlása például bevásárló lista alapján. </w:t>
      </w:r>
    </w:p>
    <w:p w:rsidR="00D559C6" w:rsidRPr="000B6666" w:rsidRDefault="00D559C6" w:rsidP="00C17B8E">
      <w:pPr>
        <w:jc w:val="both"/>
        <w:rPr>
          <w:highlight w:val="yellow"/>
        </w:rPr>
      </w:pPr>
    </w:p>
    <w:p w:rsidR="00D559C6" w:rsidRPr="000B6666" w:rsidRDefault="00D559C6" w:rsidP="00C17B8E">
      <w:pPr>
        <w:jc w:val="both"/>
        <w:rPr>
          <w:b/>
          <w:bCs/>
          <w:sz w:val="28"/>
          <w:szCs w:val="28"/>
          <w:highlight w:val="yellow"/>
        </w:rPr>
      </w:pPr>
    </w:p>
    <w:p w:rsidR="00D559C6" w:rsidRPr="000B6666" w:rsidRDefault="00D559C6" w:rsidP="00D559C6">
      <w:pPr>
        <w:jc w:val="both"/>
        <w:rPr>
          <w:b/>
          <w:bCs/>
          <w:sz w:val="28"/>
          <w:szCs w:val="28"/>
          <w:highlight w:val="yellow"/>
        </w:rPr>
      </w:pPr>
      <w:r w:rsidRPr="000B6666">
        <w:rPr>
          <w:b/>
          <w:bCs/>
          <w:sz w:val="28"/>
          <w:szCs w:val="28"/>
          <w:highlight w:val="yellow"/>
        </w:rPr>
        <w:t xml:space="preserve">     4.2. Élményorientált vásárlás</w:t>
      </w:r>
    </w:p>
    <w:p w:rsidR="00D559C6" w:rsidRPr="000B6666" w:rsidRDefault="00D559C6" w:rsidP="00D559C6">
      <w:pPr>
        <w:jc w:val="both"/>
        <w:rPr>
          <w:b/>
          <w:bCs/>
          <w:sz w:val="28"/>
          <w:szCs w:val="28"/>
          <w:highlight w:val="yellow"/>
        </w:rPr>
      </w:pPr>
    </w:p>
    <w:p w:rsidR="00D559C6" w:rsidRPr="000B6666" w:rsidRDefault="00D559C6" w:rsidP="00D559C6">
      <w:pPr>
        <w:jc w:val="both"/>
        <w:rPr>
          <w:highlight w:val="yellow"/>
        </w:rPr>
      </w:pPr>
      <w:r w:rsidRPr="000B6666">
        <w:rPr>
          <w:highlight w:val="yellow"/>
        </w:rPr>
        <w:t xml:space="preserve">Magát a vásárlási folyamatot élvezzük. Elmegyünk shoppingolni különösebb vásárlási szándék nélkül. Ennek a kategóriának két alcsoportját különböztetjük meg: Folyamatközpontú és eredményközpontú vásárlás. </w:t>
      </w:r>
    </w:p>
    <w:p w:rsidR="00D559C6" w:rsidRPr="000B6666" w:rsidRDefault="00D559C6" w:rsidP="00D559C6">
      <w:pPr>
        <w:jc w:val="both"/>
        <w:rPr>
          <w:highlight w:val="yellow"/>
        </w:rPr>
      </w:pPr>
    </w:p>
    <w:p w:rsidR="00D559C6" w:rsidRPr="000B6666" w:rsidRDefault="00D559C6" w:rsidP="00D559C6">
      <w:pPr>
        <w:ind w:firstLine="708"/>
        <w:jc w:val="both"/>
        <w:rPr>
          <w:b/>
          <w:bCs/>
          <w:highlight w:val="yellow"/>
        </w:rPr>
      </w:pPr>
      <w:r w:rsidRPr="000B6666">
        <w:rPr>
          <w:b/>
          <w:bCs/>
          <w:highlight w:val="yellow"/>
        </w:rPr>
        <w:t xml:space="preserve">4.2.1. Folyamatközpontú vásárlás </w:t>
      </w:r>
    </w:p>
    <w:p w:rsidR="00C17B8E" w:rsidRPr="000B6666" w:rsidRDefault="00940197" w:rsidP="00C17B8E">
      <w:pPr>
        <w:jc w:val="both"/>
        <w:rPr>
          <w:highlight w:val="yellow"/>
        </w:rPr>
      </w:pPr>
      <w:r w:rsidRPr="000B6666">
        <w:rPr>
          <w:highlight w:val="yellow"/>
        </w:rPr>
        <w:t xml:space="preserve"> </w:t>
      </w:r>
      <w:r w:rsidR="00D559C6" w:rsidRPr="000B6666">
        <w:rPr>
          <w:highlight w:val="yellow"/>
        </w:rPr>
        <w:t xml:space="preserve">Nem az a lényeg, hogy veszünk-e valamit, hanem az, hogy vásároluk, különféle üzletekbe térünk be, nézelődünk, élvezzük magát az időtöltést. </w:t>
      </w:r>
    </w:p>
    <w:p w:rsidR="00D559C6" w:rsidRPr="000B6666" w:rsidRDefault="00D559C6" w:rsidP="00C17B8E">
      <w:pPr>
        <w:jc w:val="both"/>
        <w:rPr>
          <w:highlight w:val="yellow"/>
        </w:rPr>
      </w:pPr>
    </w:p>
    <w:p w:rsidR="00D559C6" w:rsidRPr="000B6666" w:rsidRDefault="00D559C6" w:rsidP="00C17B8E">
      <w:pPr>
        <w:jc w:val="both"/>
        <w:rPr>
          <w:highlight w:val="yellow"/>
        </w:rPr>
      </w:pPr>
    </w:p>
    <w:p w:rsidR="00D559C6" w:rsidRPr="000B6666" w:rsidRDefault="00D559C6" w:rsidP="00D559C6">
      <w:pPr>
        <w:ind w:firstLine="708"/>
        <w:jc w:val="both"/>
        <w:rPr>
          <w:b/>
          <w:bCs/>
          <w:highlight w:val="yellow"/>
        </w:rPr>
      </w:pPr>
      <w:r w:rsidRPr="000B6666">
        <w:rPr>
          <w:b/>
          <w:bCs/>
          <w:highlight w:val="yellow"/>
        </w:rPr>
        <w:t>4.2.2. Eredményközpontú vásárlás</w:t>
      </w:r>
    </w:p>
    <w:p w:rsidR="00D559C6" w:rsidRDefault="00D559C6" w:rsidP="00D559C6">
      <w:pPr>
        <w:jc w:val="both"/>
      </w:pPr>
      <w:r w:rsidRPr="000B6666">
        <w:rPr>
          <w:highlight w:val="yellow"/>
        </w:rPr>
        <w:t>Akkor vagyunk elégedettek, ha a végén vásárlással fejezzük be a folyamato</w:t>
      </w:r>
      <w:r w:rsidR="00F63687" w:rsidRPr="000B6666">
        <w:rPr>
          <w:highlight w:val="yellow"/>
        </w:rPr>
        <w:t>t</w:t>
      </w:r>
      <w:r w:rsidRPr="000B6666">
        <w:rPr>
          <w:highlight w:val="yellow"/>
        </w:rPr>
        <w:t>. Addig sétáltunk, nézelődtünk, amíg végül megtaláltuk az áhított terméket.</w:t>
      </w:r>
      <w:r>
        <w:t xml:space="preserve"> </w:t>
      </w:r>
    </w:p>
    <w:p w:rsidR="00995179" w:rsidRDefault="00995179" w:rsidP="00D559C6">
      <w:pPr>
        <w:jc w:val="both"/>
      </w:pPr>
    </w:p>
    <w:p w:rsidR="00995179" w:rsidRPr="00D559C6" w:rsidRDefault="00995179" w:rsidP="00D559C6">
      <w:pPr>
        <w:jc w:val="both"/>
      </w:pPr>
      <w:r w:rsidRPr="007C2A4B">
        <w:rPr>
          <w:highlight w:val="green"/>
        </w:rPr>
        <w:t xml:space="preserve">Megállító: Gondolja át, hogy miért fontos marketingszempontból a folyamatközpontú vásárlárlókra nagyon odafigyelni. </w:t>
      </w:r>
      <w:r w:rsidR="007C2A4B" w:rsidRPr="007C2A4B">
        <w:rPr>
          <w:highlight w:val="green"/>
        </w:rPr>
        <w:t>Előfordult Önnel, hogy egy kellemes eladókörnyezeti hatás</w:t>
      </w:r>
      <w:r w:rsidR="0014249B">
        <w:rPr>
          <w:highlight w:val="green"/>
        </w:rPr>
        <w:t>ra</w:t>
      </w:r>
      <w:r w:rsidR="007C2A4B" w:rsidRPr="007C2A4B">
        <w:rPr>
          <w:highlight w:val="green"/>
        </w:rPr>
        <w:t xml:space="preserve"> </w:t>
      </w:r>
      <w:r w:rsidR="0014249B">
        <w:rPr>
          <w:highlight w:val="green"/>
        </w:rPr>
        <w:t>reagálva</w:t>
      </w:r>
      <w:r w:rsidR="007C2A4B" w:rsidRPr="007C2A4B">
        <w:rPr>
          <w:highlight w:val="green"/>
        </w:rPr>
        <w:t xml:space="preserve"> egy konkrét vásárlási szándék nélküli nézelődés</w:t>
      </w:r>
      <w:r w:rsidR="00F719A9">
        <w:rPr>
          <w:highlight w:val="green"/>
        </w:rPr>
        <w:t>, „lötyögés”</w:t>
      </w:r>
      <w:r w:rsidR="007C2A4B" w:rsidRPr="007C2A4B">
        <w:rPr>
          <w:highlight w:val="green"/>
        </w:rPr>
        <w:t xml:space="preserve"> mégis vásárlással végződött?  Milyen okokra volt visszavezethető?</w:t>
      </w:r>
      <w:r w:rsidR="007C2A4B">
        <w:t xml:space="preserve"> </w:t>
      </w:r>
      <w:r>
        <w:t xml:space="preserve"> </w:t>
      </w:r>
    </w:p>
    <w:p w:rsidR="00C17B8E" w:rsidRPr="00C17B8E" w:rsidRDefault="00C17B8E" w:rsidP="00C17B8E">
      <w:pPr>
        <w:jc w:val="both"/>
      </w:pPr>
    </w:p>
    <w:p w:rsidR="00D559C6" w:rsidRDefault="00D559C6" w:rsidP="00C17B8E">
      <w:pPr>
        <w:jc w:val="both"/>
        <w:rPr>
          <w:sz w:val="28"/>
          <w:szCs w:val="28"/>
          <w:highlight w:val="yellow"/>
        </w:rPr>
      </w:pPr>
    </w:p>
    <w:p w:rsidR="00712EFE" w:rsidRPr="00F63687" w:rsidRDefault="00F63687" w:rsidP="00C17B8E">
      <w:pPr>
        <w:jc w:val="both"/>
        <w:rPr>
          <w:rStyle w:val="FontStyle580"/>
          <w:rFonts w:ascii="Times New Roman" w:hAnsi="Times New Roman" w:cs="Times New Roman"/>
          <w:b/>
          <w:bCs/>
          <w:color w:val="auto"/>
          <w:w w:val="100"/>
          <w:sz w:val="28"/>
          <w:szCs w:val="28"/>
        </w:rPr>
      </w:pPr>
      <w:r w:rsidRPr="00F63687">
        <w:rPr>
          <w:b/>
          <w:bCs/>
          <w:sz w:val="28"/>
          <w:szCs w:val="28"/>
        </w:rPr>
        <w:t xml:space="preserve">5. </w:t>
      </w:r>
      <w:r w:rsidR="001F2387" w:rsidRPr="00F63687">
        <w:rPr>
          <w:b/>
          <w:bCs/>
          <w:sz w:val="28"/>
          <w:szCs w:val="28"/>
        </w:rPr>
        <w:t>A fogyasztói magatartást befolyásoló tényezők</w:t>
      </w:r>
    </w:p>
    <w:p w:rsidR="005C2669" w:rsidRDefault="005C2669" w:rsidP="005C2669">
      <w:pPr>
        <w:pStyle w:val="Style171"/>
        <w:widowControl/>
        <w:spacing w:line="240" w:lineRule="exact"/>
        <w:ind w:left="5"/>
        <w:rPr>
          <w:sz w:val="20"/>
          <w:szCs w:val="20"/>
        </w:rPr>
      </w:pPr>
    </w:p>
    <w:p w:rsidR="005C2669" w:rsidRPr="00A34D3F" w:rsidRDefault="005C2669" w:rsidP="00A34D3F">
      <w:pPr>
        <w:pStyle w:val="Style171"/>
        <w:widowControl/>
        <w:spacing w:before="24" w:line="240" w:lineRule="auto"/>
        <w:ind w:left="5"/>
        <w:rPr>
          <w:rStyle w:val="FontStyle584"/>
          <w:rFonts w:ascii="Times New Roman" w:hAnsi="Times New Roman" w:cs="Times New Roman"/>
          <w:color w:val="221E1F"/>
          <w:sz w:val="24"/>
          <w:szCs w:val="24"/>
        </w:rPr>
      </w:pPr>
      <w:r w:rsidRPr="00A34D3F">
        <w:rPr>
          <w:rStyle w:val="FontStyle584"/>
          <w:rFonts w:ascii="Times New Roman" w:hAnsi="Times New Roman" w:cs="Times New Roman"/>
          <w:color w:val="221E1F"/>
          <w:sz w:val="24"/>
          <w:szCs w:val="24"/>
        </w:rPr>
        <w:t xml:space="preserve">A </w:t>
      </w:r>
      <w:r w:rsidRPr="00A34D3F">
        <w:rPr>
          <w:rStyle w:val="FontStyle586"/>
          <w:rFonts w:ascii="Times New Roman" w:hAnsi="Times New Roman" w:cs="Times New Roman"/>
          <w:color w:val="221E1F"/>
          <w:sz w:val="24"/>
          <w:szCs w:val="24"/>
        </w:rPr>
        <w:t xml:space="preserve">fogyasztói magatartás </w:t>
      </w:r>
      <w:r w:rsidRPr="00A34D3F">
        <w:rPr>
          <w:rStyle w:val="FontStyle584"/>
          <w:rFonts w:ascii="Times New Roman" w:hAnsi="Times New Roman" w:cs="Times New Roman"/>
          <w:color w:val="221E1F"/>
          <w:sz w:val="24"/>
          <w:szCs w:val="24"/>
        </w:rPr>
        <w:t>megértéséhez tanulmányoznunk kell, hogy az eg</w:t>
      </w:r>
      <w:r w:rsidR="00A34D3F">
        <w:rPr>
          <w:rStyle w:val="FontStyle584"/>
          <w:rFonts w:ascii="Times New Roman" w:hAnsi="Times New Roman" w:cs="Times New Roman"/>
          <w:color w:val="221E1F"/>
          <w:sz w:val="24"/>
          <w:szCs w:val="24"/>
        </w:rPr>
        <w:t xml:space="preserve">yének, csoportok és szervezetek </w:t>
      </w:r>
      <w:r w:rsidRPr="00A34D3F">
        <w:rPr>
          <w:rStyle w:val="FontStyle584"/>
          <w:rFonts w:ascii="Times New Roman" w:hAnsi="Times New Roman" w:cs="Times New Roman"/>
          <w:color w:val="221E1F"/>
          <w:sz w:val="24"/>
          <w:szCs w:val="24"/>
        </w:rPr>
        <w:t>szükségleteik és igényeik kielégítésére hogyan választják ki, vásárolják me</w:t>
      </w:r>
      <w:r w:rsidR="00A34D3F">
        <w:rPr>
          <w:rStyle w:val="FontStyle584"/>
          <w:rFonts w:ascii="Times New Roman" w:hAnsi="Times New Roman" w:cs="Times New Roman"/>
          <w:color w:val="221E1F"/>
          <w:sz w:val="24"/>
          <w:szCs w:val="24"/>
        </w:rPr>
        <w:t xml:space="preserve">g, használják és hasznosítják a </w:t>
      </w:r>
      <w:r w:rsidRPr="00A34D3F">
        <w:rPr>
          <w:rStyle w:val="FontStyle584"/>
          <w:rFonts w:ascii="Times New Roman" w:hAnsi="Times New Roman" w:cs="Times New Roman"/>
          <w:color w:val="221E1F"/>
          <w:sz w:val="24"/>
          <w:szCs w:val="24"/>
        </w:rPr>
        <w:t>termékeket, szolgáltatásokat, ötleteket vagy tapasztalatokat</w:t>
      </w:r>
      <w:r w:rsidR="00F77215" w:rsidRPr="00A34D3F">
        <w:rPr>
          <w:rStyle w:val="FontStyle584"/>
          <w:rFonts w:ascii="Times New Roman" w:hAnsi="Times New Roman" w:cs="Times New Roman"/>
          <w:color w:val="221E1F"/>
          <w:sz w:val="24"/>
          <w:szCs w:val="24"/>
        </w:rPr>
        <w:t>.</w:t>
      </w:r>
      <w:r w:rsidRPr="00A34D3F">
        <w:rPr>
          <w:rStyle w:val="FontStyle584"/>
          <w:rFonts w:ascii="Times New Roman" w:hAnsi="Times New Roman" w:cs="Times New Roman"/>
          <w:color w:val="221E1F"/>
          <w:sz w:val="24"/>
          <w:szCs w:val="24"/>
        </w:rPr>
        <w:t xml:space="preserve"> A forgal</w:t>
      </w:r>
      <w:r w:rsidR="00A34D3F">
        <w:rPr>
          <w:rStyle w:val="FontStyle584"/>
          <w:rFonts w:ascii="Times New Roman" w:hAnsi="Times New Roman" w:cs="Times New Roman"/>
          <w:color w:val="221E1F"/>
          <w:sz w:val="24"/>
          <w:szCs w:val="24"/>
        </w:rPr>
        <w:t xml:space="preserve">mazók számára nélkülözhetetlen, </w:t>
      </w:r>
      <w:r w:rsidRPr="00A34D3F">
        <w:rPr>
          <w:rStyle w:val="FontStyle584"/>
          <w:rFonts w:ascii="Times New Roman" w:hAnsi="Times New Roman" w:cs="Times New Roman"/>
          <w:color w:val="221E1F"/>
          <w:sz w:val="24"/>
          <w:szCs w:val="24"/>
        </w:rPr>
        <w:t>hogy a fogyasztói magatartás elméletét és gyakorlatát alaposan megértsék</w:t>
      </w:r>
      <w:r w:rsidR="00A34D3F">
        <w:rPr>
          <w:rStyle w:val="FontStyle584"/>
          <w:rFonts w:ascii="Times New Roman" w:hAnsi="Times New Roman" w:cs="Times New Roman"/>
          <w:color w:val="221E1F"/>
          <w:sz w:val="24"/>
          <w:szCs w:val="24"/>
        </w:rPr>
        <w:t>.</w:t>
      </w:r>
    </w:p>
    <w:p w:rsidR="005C2669" w:rsidRPr="00A34D3F" w:rsidRDefault="005C2669" w:rsidP="00A34D3F">
      <w:pPr>
        <w:pStyle w:val="Style8"/>
        <w:widowControl/>
        <w:spacing w:line="240" w:lineRule="auto"/>
        <w:ind w:right="10" w:firstLine="0"/>
        <w:rPr>
          <w:rStyle w:val="FontStyle584"/>
          <w:rFonts w:ascii="Times New Roman" w:hAnsi="Times New Roman" w:cs="Times New Roman"/>
          <w:color w:val="221E1F"/>
          <w:sz w:val="24"/>
          <w:szCs w:val="24"/>
        </w:rPr>
      </w:pPr>
      <w:r w:rsidRPr="00A34D3F">
        <w:rPr>
          <w:rStyle w:val="FontStyle584"/>
          <w:rFonts w:ascii="Times New Roman" w:hAnsi="Times New Roman" w:cs="Times New Roman"/>
          <w:color w:val="221E1F"/>
          <w:sz w:val="24"/>
          <w:szCs w:val="24"/>
        </w:rPr>
        <w:t>A fogyasztó vásárlási magatartását kulturális, társadalmi és egyéni ténye</w:t>
      </w:r>
      <w:r w:rsidR="00A34D3F">
        <w:rPr>
          <w:rStyle w:val="FontStyle584"/>
          <w:rFonts w:ascii="Times New Roman" w:hAnsi="Times New Roman" w:cs="Times New Roman"/>
          <w:color w:val="221E1F"/>
          <w:sz w:val="24"/>
          <w:szCs w:val="24"/>
        </w:rPr>
        <w:t xml:space="preserve">zők befolyásolják. Ezek közül a </w:t>
      </w:r>
      <w:r w:rsidRPr="00A34D3F">
        <w:rPr>
          <w:rStyle w:val="FontStyle584"/>
          <w:rFonts w:ascii="Times New Roman" w:hAnsi="Times New Roman" w:cs="Times New Roman"/>
          <w:color w:val="221E1F"/>
          <w:sz w:val="24"/>
          <w:szCs w:val="24"/>
        </w:rPr>
        <w:t>kulturális tényezőknek van a legszélesebb és legerősebb hatásuk.</w:t>
      </w:r>
    </w:p>
    <w:p w:rsidR="00271032" w:rsidRDefault="00271032" w:rsidP="00271032">
      <w:pPr>
        <w:pStyle w:val="Cmsor2"/>
        <w:spacing w:before="0" w:after="0"/>
        <w:jc w:val="both"/>
        <w:rPr>
          <w:rFonts w:ascii="Times New Roman" w:hAnsi="Times New Roman"/>
          <w:i w:val="0"/>
          <w:sz w:val="24"/>
          <w:szCs w:val="24"/>
        </w:rPr>
      </w:pPr>
    </w:p>
    <w:p w:rsidR="00B10342" w:rsidRPr="00F63687" w:rsidRDefault="00B10342" w:rsidP="00F63687">
      <w:pPr>
        <w:pStyle w:val="Cmsor2"/>
        <w:numPr>
          <w:ilvl w:val="1"/>
          <w:numId w:val="20"/>
        </w:numPr>
        <w:spacing w:before="0" w:after="0"/>
        <w:jc w:val="both"/>
        <w:rPr>
          <w:rFonts w:ascii="Times New Roman" w:hAnsi="Times New Roman"/>
          <w:i w:val="0"/>
        </w:rPr>
      </w:pPr>
      <w:r w:rsidRPr="00F63687">
        <w:rPr>
          <w:rFonts w:ascii="Times New Roman" w:hAnsi="Times New Roman"/>
          <w:i w:val="0"/>
        </w:rPr>
        <w:t>Kulturális jellemzők</w:t>
      </w:r>
    </w:p>
    <w:p w:rsidR="003E0FE7" w:rsidRDefault="003E0FE7" w:rsidP="00271032">
      <w:pPr>
        <w:pStyle w:val="Style171"/>
        <w:widowControl/>
        <w:spacing w:line="240" w:lineRule="auto"/>
        <w:rPr>
          <w:rStyle w:val="FontStyle584"/>
          <w:rFonts w:ascii="Times New Roman" w:hAnsi="Times New Roman" w:cs="Times New Roman"/>
          <w:color w:val="221E1F"/>
          <w:sz w:val="24"/>
          <w:szCs w:val="24"/>
        </w:rPr>
      </w:pPr>
    </w:p>
    <w:p w:rsidR="00271032" w:rsidRPr="00271032" w:rsidRDefault="00271032" w:rsidP="00271032">
      <w:pPr>
        <w:pStyle w:val="Style171"/>
        <w:widowControl/>
        <w:spacing w:line="240" w:lineRule="auto"/>
        <w:rPr>
          <w:rStyle w:val="FontStyle584"/>
          <w:rFonts w:ascii="Times New Roman" w:hAnsi="Times New Roman" w:cs="Times New Roman"/>
          <w:color w:val="221E1F"/>
          <w:sz w:val="24"/>
          <w:szCs w:val="24"/>
        </w:rPr>
      </w:pPr>
      <w:r w:rsidRPr="00271032">
        <w:rPr>
          <w:rStyle w:val="FontStyle584"/>
          <w:rFonts w:ascii="Times New Roman" w:hAnsi="Times New Roman" w:cs="Times New Roman"/>
          <w:color w:val="221E1F"/>
          <w:sz w:val="24"/>
          <w:szCs w:val="24"/>
        </w:rPr>
        <w:t>A kultúra, a szubkultúra és a társadalmi osztály különösen fontos bef</w:t>
      </w:r>
      <w:r>
        <w:rPr>
          <w:rStyle w:val="FontStyle584"/>
          <w:rFonts w:ascii="Times New Roman" w:hAnsi="Times New Roman" w:cs="Times New Roman"/>
          <w:color w:val="221E1F"/>
          <w:sz w:val="24"/>
          <w:szCs w:val="24"/>
        </w:rPr>
        <w:t xml:space="preserve">olyást gyakorolnak a fogyasztók </w:t>
      </w:r>
      <w:r w:rsidRPr="00271032">
        <w:rPr>
          <w:rStyle w:val="FontStyle584"/>
          <w:rFonts w:ascii="Times New Roman" w:hAnsi="Times New Roman" w:cs="Times New Roman"/>
          <w:color w:val="221E1F"/>
          <w:sz w:val="24"/>
          <w:szCs w:val="24"/>
        </w:rPr>
        <w:t>vásárlási magtartására.</w:t>
      </w:r>
    </w:p>
    <w:p w:rsidR="00271032" w:rsidRDefault="00271032" w:rsidP="00271032">
      <w:pPr>
        <w:autoSpaceDE w:val="0"/>
        <w:autoSpaceDN w:val="0"/>
        <w:adjustRightInd w:val="0"/>
        <w:jc w:val="both"/>
        <w:rPr>
          <w:rStyle w:val="FontStyle584"/>
          <w:rFonts w:ascii="Times New Roman" w:hAnsi="Times New Roman" w:cs="Times New Roman"/>
          <w:color w:val="221E1F"/>
          <w:sz w:val="24"/>
          <w:szCs w:val="24"/>
        </w:rPr>
      </w:pPr>
      <w:r w:rsidRPr="00271032">
        <w:rPr>
          <w:rStyle w:val="FontStyle584"/>
          <w:rFonts w:ascii="Times New Roman" w:hAnsi="Times New Roman" w:cs="Times New Roman"/>
          <w:color w:val="221E1F"/>
          <w:sz w:val="24"/>
          <w:szCs w:val="24"/>
        </w:rPr>
        <w:t xml:space="preserve">A </w:t>
      </w:r>
      <w:r w:rsidRPr="00271032">
        <w:rPr>
          <w:rStyle w:val="FontStyle586"/>
          <w:rFonts w:ascii="Times New Roman" w:hAnsi="Times New Roman" w:cs="Times New Roman"/>
          <w:color w:val="221E1F"/>
          <w:sz w:val="24"/>
          <w:szCs w:val="24"/>
        </w:rPr>
        <w:t xml:space="preserve">kultúra </w:t>
      </w:r>
      <w:r w:rsidRPr="00271032">
        <w:rPr>
          <w:rStyle w:val="FontStyle584"/>
          <w:rFonts w:ascii="Times New Roman" w:hAnsi="Times New Roman" w:cs="Times New Roman"/>
          <w:color w:val="221E1F"/>
          <w:sz w:val="24"/>
          <w:szCs w:val="24"/>
        </w:rPr>
        <w:t xml:space="preserve">az ember igényeit és magatartását alapvetően határozza meg. </w:t>
      </w:r>
    </w:p>
    <w:p w:rsidR="00271032" w:rsidRDefault="00271032" w:rsidP="00271032">
      <w:pPr>
        <w:autoSpaceDE w:val="0"/>
        <w:autoSpaceDN w:val="0"/>
        <w:adjustRightInd w:val="0"/>
        <w:jc w:val="both"/>
        <w:rPr>
          <w:rStyle w:val="FontStyle584"/>
          <w:rFonts w:ascii="Times New Roman" w:hAnsi="Times New Roman" w:cs="Times New Roman"/>
          <w:color w:val="221E1F"/>
          <w:sz w:val="24"/>
          <w:szCs w:val="24"/>
        </w:rPr>
      </w:pPr>
    </w:p>
    <w:p w:rsidR="00271032" w:rsidRDefault="00271032" w:rsidP="00271032">
      <w:pPr>
        <w:jc w:val="both"/>
      </w:pPr>
      <w:r>
        <w:t>A kultúra a tanulási folyamat eredménye, mint ahogy az emberi viselkedés is jórészt tanult. A gyermek a szocializáció során elsajátítja a kívánt viselkedésformákat, az adott kultúrában használt nyelvet, megtanulja a szimbólumokat, a szokásokat és hagyományokat.</w:t>
      </w:r>
    </w:p>
    <w:p w:rsidR="00271032" w:rsidRDefault="00271032" w:rsidP="00271032">
      <w:pPr>
        <w:jc w:val="both"/>
      </w:pPr>
      <w:r>
        <w:t>A kultúra tehát a társadalmak közötti különbségekben ragadható meg.</w:t>
      </w:r>
    </w:p>
    <w:p w:rsidR="00271032" w:rsidRPr="00271032" w:rsidRDefault="00271032" w:rsidP="00271032">
      <w:pPr>
        <w:autoSpaceDE w:val="0"/>
        <w:autoSpaceDN w:val="0"/>
        <w:adjustRightInd w:val="0"/>
        <w:jc w:val="both"/>
        <w:rPr>
          <w:b/>
        </w:rPr>
      </w:pPr>
      <w:r w:rsidRPr="00271032">
        <w:rPr>
          <w:b/>
        </w:rPr>
        <w:t xml:space="preserve">        </w:t>
      </w:r>
    </w:p>
    <w:p w:rsidR="00271032" w:rsidRPr="00271032" w:rsidRDefault="00271032" w:rsidP="00271032">
      <w:pPr>
        <w:pStyle w:val="Style8"/>
        <w:widowControl/>
        <w:spacing w:line="240" w:lineRule="auto"/>
        <w:ind w:left="5" w:right="5" w:firstLine="0"/>
        <w:rPr>
          <w:rStyle w:val="FontStyle584"/>
          <w:rFonts w:ascii="Times New Roman" w:hAnsi="Times New Roman" w:cs="Times New Roman"/>
          <w:color w:val="221E1F"/>
          <w:sz w:val="24"/>
          <w:szCs w:val="24"/>
        </w:rPr>
      </w:pPr>
      <w:r w:rsidRPr="00271032">
        <w:rPr>
          <w:rStyle w:val="FontStyle584"/>
          <w:rFonts w:ascii="Times New Roman" w:hAnsi="Times New Roman" w:cs="Times New Roman"/>
          <w:color w:val="221E1F"/>
          <w:sz w:val="24"/>
          <w:szCs w:val="24"/>
        </w:rPr>
        <w:t xml:space="preserve">Minden kultúra kisebb </w:t>
      </w:r>
      <w:r w:rsidRPr="00271032">
        <w:rPr>
          <w:rStyle w:val="FontStyle586"/>
          <w:rFonts w:ascii="Times New Roman" w:hAnsi="Times New Roman" w:cs="Times New Roman"/>
          <w:color w:val="221E1F"/>
          <w:sz w:val="24"/>
          <w:szCs w:val="24"/>
        </w:rPr>
        <w:t xml:space="preserve">szubkultúrákból </w:t>
      </w:r>
      <w:r w:rsidRPr="00271032">
        <w:rPr>
          <w:rStyle w:val="FontStyle584"/>
          <w:rFonts w:ascii="Times New Roman" w:hAnsi="Times New Roman" w:cs="Times New Roman"/>
          <w:color w:val="221E1F"/>
          <w:sz w:val="24"/>
          <w:szCs w:val="24"/>
        </w:rPr>
        <w:t xml:space="preserve">áll, amelyek tagjaik identitását és </w:t>
      </w:r>
      <w:r>
        <w:rPr>
          <w:rStyle w:val="FontStyle584"/>
          <w:rFonts w:ascii="Times New Roman" w:hAnsi="Times New Roman" w:cs="Times New Roman"/>
          <w:color w:val="221E1F"/>
          <w:sz w:val="24"/>
          <w:szCs w:val="24"/>
        </w:rPr>
        <w:t xml:space="preserve">szocializációját részletesebben </w:t>
      </w:r>
      <w:r w:rsidRPr="00271032">
        <w:rPr>
          <w:rStyle w:val="FontStyle584"/>
          <w:rFonts w:ascii="Times New Roman" w:hAnsi="Times New Roman" w:cs="Times New Roman"/>
          <w:color w:val="221E1F"/>
          <w:sz w:val="24"/>
          <w:szCs w:val="24"/>
        </w:rPr>
        <w:t>is meghatározzák. A szubkultúrák közé tartoznak a nemzetiségek, a vallások</w:t>
      </w:r>
      <w:r>
        <w:rPr>
          <w:rStyle w:val="FontStyle584"/>
          <w:rFonts w:ascii="Times New Roman" w:hAnsi="Times New Roman" w:cs="Times New Roman"/>
          <w:color w:val="221E1F"/>
          <w:sz w:val="24"/>
          <w:szCs w:val="24"/>
        </w:rPr>
        <w:t xml:space="preserve">, a faji csoportok és földrajzi </w:t>
      </w:r>
      <w:r w:rsidRPr="00271032">
        <w:rPr>
          <w:rStyle w:val="FontStyle584"/>
          <w:rFonts w:ascii="Times New Roman" w:hAnsi="Times New Roman" w:cs="Times New Roman"/>
          <w:color w:val="221E1F"/>
          <w:sz w:val="24"/>
          <w:szCs w:val="24"/>
        </w:rPr>
        <w:t>régiók. Ha a szubkultúrák elég nagy méretűek és elég gazdagok, a válla</w:t>
      </w:r>
      <w:r>
        <w:rPr>
          <w:rStyle w:val="FontStyle584"/>
          <w:rFonts w:ascii="Times New Roman" w:hAnsi="Times New Roman" w:cs="Times New Roman"/>
          <w:color w:val="221E1F"/>
          <w:sz w:val="24"/>
          <w:szCs w:val="24"/>
        </w:rPr>
        <w:t>latok gyakran külön marketing p</w:t>
      </w:r>
      <w:r w:rsidRPr="00271032">
        <w:rPr>
          <w:rStyle w:val="FontStyle584"/>
          <w:rFonts w:ascii="Times New Roman" w:hAnsi="Times New Roman" w:cs="Times New Roman"/>
          <w:color w:val="221E1F"/>
          <w:sz w:val="24"/>
          <w:szCs w:val="24"/>
        </w:rPr>
        <w:t>rogramokat dolgoznak ki kiszolgálásukra.</w:t>
      </w:r>
    </w:p>
    <w:p w:rsidR="00271032" w:rsidRPr="00271032" w:rsidRDefault="00271032" w:rsidP="00271032">
      <w:pPr>
        <w:pStyle w:val="Style8"/>
        <w:widowControl/>
        <w:spacing w:line="226" w:lineRule="exact"/>
        <w:ind w:left="5" w:right="5" w:firstLine="230"/>
        <w:jc w:val="left"/>
        <w:rPr>
          <w:rStyle w:val="FontStyle584"/>
          <w:rFonts w:ascii="Times New Roman" w:hAnsi="Times New Roman" w:cs="Times New Roman"/>
          <w:color w:val="221E1F"/>
          <w:sz w:val="24"/>
          <w:szCs w:val="24"/>
        </w:rPr>
      </w:pPr>
    </w:p>
    <w:p w:rsidR="00271032" w:rsidRDefault="00271032" w:rsidP="00271032">
      <w:pPr>
        <w:pStyle w:val="Style8"/>
        <w:widowControl/>
        <w:spacing w:line="226" w:lineRule="exact"/>
        <w:ind w:left="5" w:right="5" w:firstLine="230"/>
        <w:jc w:val="left"/>
        <w:rPr>
          <w:rStyle w:val="FontStyle584"/>
          <w:rFonts w:ascii="Times New Roman" w:hAnsi="Times New Roman" w:cs="Times New Roman"/>
          <w:color w:val="221E1F"/>
          <w:sz w:val="24"/>
          <w:szCs w:val="24"/>
        </w:rPr>
      </w:pPr>
    </w:p>
    <w:p w:rsidR="00271032" w:rsidRPr="00271032" w:rsidRDefault="00271032" w:rsidP="008026DE">
      <w:pPr>
        <w:pStyle w:val="Style8"/>
        <w:widowControl/>
        <w:spacing w:line="240" w:lineRule="auto"/>
        <w:ind w:right="5" w:firstLine="0"/>
        <w:rPr>
          <w:rStyle w:val="FontStyle584"/>
          <w:rFonts w:ascii="Times New Roman" w:hAnsi="Times New Roman" w:cs="Times New Roman"/>
          <w:color w:val="221E1F"/>
          <w:sz w:val="24"/>
          <w:szCs w:val="24"/>
        </w:rPr>
      </w:pPr>
      <w:r w:rsidRPr="00271032">
        <w:rPr>
          <w:rStyle w:val="FontStyle584"/>
          <w:rFonts w:ascii="Times New Roman" w:hAnsi="Times New Roman" w:cs="Times New Roman"/>
          <w:color w:val="221E1F"/>
          <w:sz w:val="24"/>
          <w:szCs w:val="24"/>
        </w:rPr>
        <w:t xml:space="preserve">Gyakorlatilag minden emberi társadalomban megfigyelhető a </w:t>
      </w:r>
      <w:r w:rsidRPr="00271032">
        <w:rPr>
          <w:rStyle w:val="FontStyle585"/>
          <w:rFonts w:ascii="Times New Roman" w:hAnsi="Times New Roman" w:cs="Times New Roman"/>
          <w:color w:val="221E1F"/>
          <w:sz w:val="24"/>
          <w:szCs w:val="24"/>
        </w:rPr>
        <w:t xml:space="preserve">társadalmi rétegződés, </w:t>
      </w:r>
      <w:r>
        <w:rPr>
          <w:rStyle w:val="FontStyle584"/>
          <w:rFonts w:ascii="Times New Roman" w:hAnsi="Times New Roman" w:cs="Times New Roman"/>
          <w:color w:val="221E1F"/>
          <w:sz w:val="24"/>
          <w:szCs w:val="24"/>
        </w:rPr>
        <w:t xml:space="preserve">amely leggyakrabban </w:t>
      </w:r>
      <w:r w:rsidRPr="00271032">
        <w:rPr>
          <w:rStyle w:val="FontStyle584"/>
          <w:rFonts w:ascii="Times New Roman" w:hAnsi="Times New Roman" w:cs="Times New Roman"/>
          <w:color w:val="221E1F"/>
          <w:sz w:val="24"/>
          <w:szCs w:val="24"/>
        </w:rPr>
        <w:t xml:space="preserve">társadalmi osztályok formájában </w:t>
      </w:r>
      <w:r>
        <w:rPr>
          <w:rStyle w:val="FontStyle584"/>
          <w:rFonts w:ascii="Times New Roman" w:hAnsi="Times New Roman" w:cs="Times New Roman"/>
          <w:color w:val="221E1F"/>
          <w:sz w:val="24"/>
          <w:szCs w:val="24"/>
        </w:rPr>
        <w:t>j</w:t>
      </w:r>
      <w:r w:rsidRPr="00271032">
        <w:rPr>
          <w:rStyle w:val="FontStyle584"/>
          <w:rFonts w:ascii="Times New Roman" w:hAnsi="Times New Roman" w:cs="Times New Roman"/>
          <w:color w:val="221E1F"/>
          <w:sz w:val="24"/>
          <w:szCs w:val="24"/>
        </w:rPr>
        <w:t>elentkezik. Ezek a társadalom viszonyla</w:t>
      </w:r>
      <w:r>
        <w:rPr>
          <w:rStyle w:val="FontStyle584"/>
          <w:rFonts w:ascii="Times New Roman" w:hAnsi="Times New Roman" w:cs="Times New Roman"/>
          <w:color w:val="221E1F"/>
          <w:sz w:val="24"/>
          <w:szCs w:val="24"/>
        </w:rPr>
        <w:t>g homogén és maradandó, hierar</w:t>
      </w:r>
      <w:r w:rsidRPr="00271032">
        <w:rPr>
          <w:rStyle w:val="FontStyle584"/>
          <w:rFonts w:ascii="Times New Roman" w:hAnsi="Times New Roman" w:cs="Times New Roman"/>
          <w:color w:val="221E1F"/>
          <w:sz w:val="24"/>
          <w:szCs w:val="24"/>
        </w:rPr>
        <w:t>chikus tagozódásai, amelyek tagjai hasonló értékekkel, érdekekkel és magatartásnormákkal rendelkeznek.</w:t>
      </w:r>
    </w:p>
    <w:p w:rsidR="00271032" w:rsidRPr="00271032" w:rsidRDefault="00271032" w:rsidP="008026DE">
      <w:pPr>
        <w:pStyle w:val="Style8"/>
        <w:widowControl/>
        <w:spacing w:line="240" w:lineRule="auto"/>
        <w:ind w:left="5" w:right="5" w:firstLine="230"/>
        <w:rPr>
          <w:rStyle w:val="FontStyle584"/>
          <w:rFonts w:ascii="Times New Roman" w:hAnsi="Times New Roman" w:cs="Times New Roman"/>
          <w:color w:val="221E1F"/>
          <w:sz w:val="24"/>
          <w:szCs w:val="24"/>
        </w:rPr>
      </w:pPr>
    </w:p>
    <w:p w:rsidR="00271032" w:rsidRPr="00271032" w:rsidRDefault="00271032" w:rsidP="008026DE">
      <w:pPr>
        <w:pStyle w:val="Style8"/>
        <w:widowControl/>
        <w:spacing w:line="240" w:lineRule="auto"/>
        <w:ind w:left="5" w:firstLine="0"/>
        <w:rPr>
          <w:rStyle w:val="FontStyle584"/>
          <w:rFonts w:ascii="Times New Roman" w:hAnsi="Times New Roman" w:cs="Times New Roman"/>
          <w:color w:val="221E1F"/>
          <w:sz w:val="24"/>
          <w:szCs w:val="24"/>
        </w:rPr>
      </w:pPr>
      <w:r w:rsidRPr="00271032">
        <w:rPr>
          <w:rStyle w:val="FontStyle584"/>
          <w:rFonts w:ascii="Times New Roman" w:hAnsi="Times New Roman" w:cs="Times New Roman"/>
          <w:color w:val="221E1F"/>
          <w:sz w:val="24"/>
          <w:szCs w:val="24"/>
        </w:rPr>
        <w:t>A különböző társadalmi osztályok tagjainak termék- és márkapreferenciá</w:t>
      </w:r>
      <w:r w:rsidR="008026DE">
        <w:rPr>
          <w:rStyle w:val="FontStyle584"/>
          <w:rFonts w:ascii="Times New Roman" w:hAnsi="Times New Roman" w:cs="Times New Roman"/>
          <w:color w:val="221E1F"/>
          <w:sz w:val="24"/>
          <w:szCs w:val="24"/>
        </w:rPr>
        <w:t xml:space="preserve">i, például az öltözködés, a </w:t>
      </w:r>
      <w:r w:rsidRPr="00271032">
        <w:rPr>
          <w:rStyle w:val="FontStyle584"/>
          <w:rFonts w:ascii="Times New Roman" w:hAnsi="Times New Roman" w:cs="Times New Roman"/>
          <w:color w:val="221E1F"/>
          <w:sz w:val="24"/>
          <w:szCs w:val="24"/>
        </w:rPr>
        <w:t>lakberendezés, a szabadidő eltöltése és az autók terén eltérőek. A médiapr</w:t>
      </w:r>
      <w:r w:rsidR="008026DE">
        <w:rPr>
          <w:rStyle w:val="FontStyle584"/>
          <w:rFonts w:ascii="Times New Roman" w:hAnsi="Times New Roman" w:cs="Times New Roman"/>
          <w:color w:val="221E1F"/>
          <w:sz w:val="24"/>
          <w:szCs w:val="24"/>
        </w:rPr>
        <w:t>eferencia szempontjából is kül</w:t>
      </w:r>
      <w:r w:rsidRPr="00271032">
        <w:rPr>
          <w:rStyle w:val="FontStyle584"/>
          <w:rFonts w:ascii="Times New Roman" w:hAnsi="Times New Roman" w:cs="Times New Roman"/>
          <w:color w:val="221E1F"/>
          <w:sz w:val="24"/>
          <w:szCs w:val="24"/>
        </w:rPr>
        <w:t>önbözőek. A felső osztálybeli fogyasztók gyakran a folyóiratokat és köny</w:t>
      </w:r>
      <w:r w:rsidR="008026DE">
        <w:rPr>
          <w:rStyle w:val="FontStyle584"/>
          <w:rFonts w:ascii="Times New Roman" w:hAnsi="Times New Roman" w:cs="Times New Roman"/>
          <w:color w:val="221E1F"/>
          <w:sz w:val="24"/>
          <w:szCs w:val="24"/>
        </w:rPr>
        <w:t xml:space="preserve">veket részesítik előnyben, amíg </w:t>
      </w:r>
      <w:r w:rsidRPr="00271032">
        <w:rPr>
          <w:rStyle w:val="FontStyle584"/>
          <w:rFonts w:ascii="Times New Roman" w:hAnsi="Times New Roman" w:cs="Times New Roman"/>
          <w:color w:val="221E1F"/>
          <w:sz w:val="24"/>
          <w:szCs w:val="24"/>
        </w:rPr>
        <w:t>az alacsony osztályhoz tartozók többnyire a televíziózást kedvelik jobban. Még egyetlen kategórián belül is</w:t>
      </w:r>
      <w:r w:rsidRPr="00271032">
        <w:rPr>
          <w:rStyle w:val="FontStyle584"/>
          <w:rFonts w:ascii="Times New Roman" w:hAnsi="Times New Roman" w:cs="Times New Roman"/>
          <w:color w:val="221E1F"/>
          <w:sz w:val="24"/>
          <w:szCs w:val="24"/>
        </w:rPr>
        <w:br/>
        <w:t>(pl. a televízió) a felsőbb osztályok néha a hírműsorokat és a komolyabb fi</w:t>
      </w:r>
      <w:r w:rsidR="008026DE">
        <w:rPr>
          <w:rStyle w:val="FontStyle584"/>
          <w:rFonts w:ascii="Times New Roman" w:hAnsi="Times New Roman" w:cs="Times New Roman"/>
          <w:color w:val="221E1F"/>
          <w:sz w:val="24"/>
          <w:szCs w:val="24"/>
        </w:rPr>
        <w:t>lmeket részesítik előnyben, míg</w:t>
      </w:r>
      <w:r w:rsidR="00F63687">
        <w:rPr>
          <w:rStyle w:val="FontStyle584"/>
          <w:rFonts w:ascii="Times New Roman" w:hAnsi="Times New Roman" w:cs="Times New Roman"/>
          <w:color w:val="221E1F"/>
          <w:sz w:val="24"/>
          <w:szCs w:val="24"/>
        </w:rPr>
        <w:t xml:space="preserve"> </w:t>
      </w:r>
      <w:r w:rsidRPr="00271032">
        <w:rPr>
          <w:rStyle w:val="FontStyle584"/>
          <w:rFonts w:ascii="Times New Roman" w:hAnsi="Times New Roman" w:cs="Times New Roman"/>
          <w:color w:val="221E1F"/>
          <w:sz w:val="24"/>
          <w:szCs w:val="24"/>
        </w:rPr>
        <w:t>az alsóbb osztályok fogyasztói a va</w:t>
      </w:r>
      <w:r w:rsidRPr="008026DE">
        <w:rPr>
          <w:rStyle w:val="FontStyle584"/>
          <w:rFonts w:ascii="Times New Roman" w:hAnsi="Times New Roman" w:cs="Times New Roman"/>
          <w:color w:val="221E1F"/>
          <w:sz w:val="24"/>
          <w:szCs w:val="24"/>
        </w:rPr>
        <w:t>l</w:t>
      </w:r>
      <w:r w:rsidRPr="00271032">
        <w:rPr>
          <w:rStyle w:val="FontStyle584"/>
          <w:rFonts w:ascii="Times New Roman" w:hAnsi="Times New Roman" w:cs="Times New Roman"/>
          <w:color w:val="221E1F"/>
          <w:sz w:val="24"/>
          <w:szCs w:val="24"/>
        </w:rPr>
        <w:t>óságshow-kat és a sportműsorokat nézik</w:t>
      </w:r>
      <w:r w:rsidR="008026DE">
        <w:rPr>
          <w:rStyle w:val="FontStyle584"/>
          <w:rFonts w:ascii="Times New Roman" w:hAnsi="Times New Roman" w:cs="Times New Roman"/>
          <w:color w:val="221E1F"/>
          <w:sz w:val="24"/>
          <w:szCs w:val="24"/>
        </w:rPr>
        <w:t xml:space="preserve">. A társadalmi osztályok között </w:t>
      </w:r>
      <w:r w:rsidRPr="00271032">
        <w:rPr>
          <w:rStyle w:val="FontStyle584"/>
          <w:rFonts w:ascii="Times New Roman" w:hAnsi="Times New Roman" w:cs="Times New Roman"/>
          <w:color w:val="221E1F"/>
          <w:sz w:val="24"/>
          <w:szCs w:val="24"/>
        </w:rPr>
        <w:t>nyelvhasználati eltérések is vannak. A reklámszövegeket és párbeszédeke</w:t>
      </w:r>
      <w:r w:rsidR="008026DE">
        <w:rPr>
          <w:rStyle w:val="FontStyle584"/>
          <w:rFonts w:ascii="Times New Roman" w:hAnsi="Times New Roman" w:cs="Times New Roman"/>
          <w:color w:val="221E1F"/>
          <w:sz w:val="24"/>
          <w:szCs w:val="24"/>
        </w:rPr>
        <w:t xml:space="preserve">t ezért úgy kell megfogalmazni, </w:t>
      </w:r>
      <w:r w:rsidRPr="00271032">
        <w:rPr>
          <w:rStyle w:val="FontStyle584"/>
          <w:rFonts w:ascii="Times New Roman" w:hAnsi="Times New Roman" w:cs="Times New Roman"/>
          <w:color w:val="221E1F"/>
          <w:sz w:val="24"/>
          <w:szCs w:val="24"/>
        </w:rPr>
        <w:t>hogy azok igaznak hassanak a célzott társadalmi osztály fülében.</w:t>
      </w:r>
    </w:p>
    <w:p w:rsidR="00B10342" w:rsidRDefault="00B10342" w:rsidP="008026DE">
      <w:pPr>
        <w:jc w:val="both"/>
      </w:pPr>
    </w:p>
    <w:p w:rsidR="00F63687" w:rsidRDefault="00F63687" w:rsidP="008026DE">
      <w:pPr>
        <w:jc w:val="both"/>
      </w:pPr>
    </w:p>
    <w:p w:rsidR="00F63687" w:rsidRDefault="00F63687" w:rsidP="008026DE">
      <w:pPr>
        <w:jc w:val="both"/>
      </w:pPr>
    </w:p>
    <w:p w:rsidR="00271032" w:rsidRPr="00F63687" w:rsidRDefault="003E0FE7" w:rsidP="00F63687">
      <w:pPr>
        <w:pStyle w:val="Cmsor2"/>
        <w:numPr>
          <w:ilvl w:val="1"/>
          <w:numId w:val="20"/>
        </w:numPr>
        <w:spacing w:before="0" w:after="0"/>
        <w:jc w:val="both"/>
        <w:rPr>
          <w:rFonts w:ascii="Times New Roman" w:hAnsi="Times New Roman"/>
          <w:i w:val="0"/>
        </w:rPr>
      </w:pPr>
      <w:r w:rsidRPr="00F63687">
        <w:rPr>
          <w:rFonts w:ascii="Times New Roman" w:hAnsi="Times New Roman"/>
          <w:i w:val="0"/>
        </w:rPr>
        <w:t>Társadalmi tényezők</w:t>
      </w:r>
    </w:p>
    <w:p w:rsidR="003E0FE7" w:rsidRPr="003E0FE7" w:rsidRDefault="003E0FE7" w:rsidP="003E0FE7"/>
    <w:p w:rsidR="00F77215" w:rsidRPr="003E0FE7" w:rsidRDefault="00F77215" w:rsidP="003E0FE7">
      <w:pPr>
        <w:pStyle w:val="Style171"/>
        <w:widowControl/>
        <w:spacing w:line="240" w:lineRule="auto"/>
        <w:ind w:left="6" w:right="6"/>
        <w:rPr>
          <w:rStyle w:val="FontStyle584"/>
          <w:rFonts w:ascii="Times New Roman" w:hAnsi="Times New Roman" w:cs="Times New Roman"/>
          <w:color w:val="221E1F"/>
          <w:sz w:val="24"/>
          <w:szCs w:val="24"/>
        </w:rPr>
      </w:pPr>
      <w:r w:rsidRPr="003E0FE7">
        <w:rPr>
          <w:rStyle w:val="FontStyle584"/>
          <w:rFonts w:ascii="Times New Roman" w:hAnsi="Times New Roman" w:cs="Times New Roman"/>
          <w:color w:val="221E1F"/>
          <w:sz w:val="24"/>
          <w:szCs w:val="24"/>
        </w:rPr>
        <w:t>A kulturális tényezőkön túl a fogyasztói magatartást olyan társadalmi té</w:t>
      </w:r>
      <w:r w:rsidR="003E0FE7">
        <w:rPr>
          <w:rStyle w:val="FontStyle584"/>
          <w:rFonts w:ascii="Times New Roman" w:hAnsi="Times New Roman" w:cs="Times New Roman"/>
          <w:color w:val="221E1F"/>
          <w:sz w:val="24"/>
          <w:szCs w:val="24"/>
        </w:rPr>
        <w:t xml:space="preserve">nyezők is befolyásolják, mint a </w:t>
      </w:r>
      <w:r w:rsidRPr="003E0FE7">
        <w:rPr>
          <w:rStyle w:val="FontStyle584"/>
          <w:rFonts w:ascii="Times New Roman" w:hAnsi="Times New Roman" w:cs="Times New Roman"/>
          <w:color w:val="221E1F"/>
          <w:sz w:val="24"/>
          <w:szCs w:val="24"/>
        </w:rPr>
        <w:t>referenciacsoportok, a család, valamint a társadalmi szerepek és státusok.</w:t>
      </w:r>
    </w:p>
    <w:p w:rsidR="003E0FE7" w:rsidRDefault="003E0FE7" w:rsidP="003E0FE7">
      <w:pPr>
        <w:pStyle w:val="Style8"/>
        <w:widowControl/>
        <w:spacing w:line="240" w:lineRule="auto"/>
        <w:ind w:left="6" w:right="6" w:firstLine="0"/>
        <w:rPr>
          <w:rStyle w:val="FontStyle586"/>
          <w:rFonts w:ascii="Times New Roman" w:hAnsi="Times New Roman" w:cs="Times New Roman"/>
          <w:color w:val="221E1F"/>
          <w:sz w:val="24"/>
          <w:szCs w:val="24"/>
        </w:rPr>
      </w:pPr>
    </w:p>
    <w:p w:rsidR="00F63687" w:rsidRDefault="00F63687" w:rsidP="003E0FE7">
      <w:pPr>
        <w:pStyle w:val="Style8"/>
        <w:widowControl/>
        <w:spacing w:line="240" w:lineRule="auto"/>
        <w:ind w:left="6" w:right="6" w:firstLine="0"/>
        <w:rPr>
          <w:rStyle w:val="FontStyle586"/>
          <w:rFonts w:ascii="Times New Roman" w:hAnsi="Times New Roman" w:cs="Times New Roman"/>
          <w:color w:val="221E1F"/>
          <w:sz w:val="24"/>
          <w:szCs w:val="24"/>
        </w:rPr>
      </w:pPr>
    </w:p>
    <w:p w:rsidR="00723A10" w:rsidRDefault="00F77215" w:rsidP="00F63687">
      <w:pPr>
        <w:pStyle w:val="Style8"/>
        <w:widowControl/>
        <w:numPr>
          <w:ilvl w:val="2"/>
          <w:numId w:val="20"/>
        </w:numPr>
        <w:spacing w:line="240" w:lineRule="auto"/>
        <w:ind w:right="6"/>
        <w:rPr>
          <w:rStyle w:val="FontStyle586"/>
          <w:rFonts w:ascii="Times New Roman" w:hAnsi="Times New Roman" w:cs="Times New Roman"/>
          <w:color w:val="221E1F"/>
          <w:sz w:val="24"/>
          <w:szCs w:val="24"/>
        </w:rPr>
      </w:pPr>
      <w:r w:rsidRPr="003E0FE7">
        <w:rPr>
          <w:rStyle w:val="FontStyle586"/>
          <w:rFonts w:ascii="Times New Roman" w:hAnsi="Times New Roman" w:cs="Times New Roman"/>
          <w:color w:val="221E1F"/>
          <w:sz w:val="24"/>
          <w:szCs w:val="24"/>
        </w:rPr>
        <w:t>R</w:t>
      </w:r>
      <w:r w:rsidR="003E0FE7" w:rsidRPr="003E0FE7">
        <w:rPr>
          <w:rStyle w:val="FontStyle586"/>
          <w:rFonts w:ascii="Times New Roman" w:hAnsi="Times New Roman" w:cs="Times New Roman"/>
          <w:color w:val="221E1F"/>
          <w:sz w:val="24"/>
          <w:szCs w:val="24"/>
        </w:rPr>
        <w:t>eferenciacsoportok</w:t>
      </w:r>
      <w:r w:rsidRPr="003E0FE7">
        <w:rPr>
          <w:rStyle w:val="FontStyle586"/>
          <w:rFonts w:ascii="Times New Roman" w:hAnsi="Times New Roman" w:cs="Times New Roman"/>
          <w:color w:val="221E1F"/>
          <w:sz w:val="24"/>
          <w:szCs w:val="24"/>
        </w:rPr>
        <w:t xml:space="preserve"> </w:t>
      </w:r>
    </w:p>
    <w:p w:rsidR="00F77215" w:rsidRPr="003E0FE7" w:rsidRDefault="00F77215" w:rsidP="007F1498">
      <w:pPr>
        <w:pStyle w:val="Style8"/>
        <w:widowControl/>
        <w:spacing w:line="240" w:lineRule="auto"/>
        <w:ind w:right="6" w:firstLine="0"/>
        <w:rPr>
          <w:rStyle w:val="FontStyle584"/>
          <w:rFonts w:ascii="Times New Roman" w:hAnsi="Times New Roman" w:cs="Times New Roman"/>
          <w:color w:val="221E1F"/>
          <w:sz w:val="24"/>
          <w:szCs w:val="24"/>
        </w:rPr>
      </w:pPr>
      <w:r w:rsidRPr="003E0FE7">
        <w:rPr>
          <w:rStyle w:val="FontStyle584"/>
          <w:rFonts w:ascii="Times New Roman" w:hAnsi="Times New Roman" w:cs="Times New Roman"/>
          <w:color w:val="221E1F"/>
          <w:sz w:val="24"/>
          <w:szCs w:val="24"/>
        </w:rPr>
        <w:t xml:space="preserve">Egy személy </w:t>
      </w:r>
      <w:r w:rsidRPr="003E0FE7">
        <w:rPr>
          <w:rStyle w:val="FontStyle586"/>
          <w:rFonts w:ascii="Times New Roman" w:hAnsi="Times New Roman" w:cs="Times New Roman"/>
          <w:color w:val="221E1F"/>
          <w:sz w:val="24"/>
          <w:szCs w:val="24"/>
        </w:rPr>
        <w:t xml:space="preserve">referenciacsoportjai </w:t>
      </w:r>
      <w:r w:rsidRPr="003E0FE7">
        <w:rPr>
          <w:rStyle w:val="FontStyle584"/>
          <w:rFonts w:ascii="Times New Roman" w:hAnsi="Times New Roman" w:cs="Times New Roman"/>
          <w:color w:val="221E1F"/>
          <w:sz w:val="24"/>
          <w:szCs w:val="24"/>
        </w:rPr>
        <w:t>alatt azoka</w:t>
      </w:r>
      <w:r w:rsidR="003E0FE7">
        <w:rPr>
          <w:rStyle w:val="FontStyle584"/>
          <w:rFonts w:ascii="Times New Roman" w:hAnsi="Times New Roman" w:cs="Times New Roman"/>
          <w:color w:val="221E1F"/>
          <w:sz w:val="24"/>
          <w:szCs w:val="24"/>
        </w:rPr>
        <w:t xml:space="preserve">t a csoportokat értjük, amelyek </w:t>
      </w:r>
      <w:r w:rsidRPr="003E0FE7">
        <w:rPr>
          <w:rStyle w:val="FontStyle584"/>
          <w:rFonts w:ascii="Times New Roman" w:hAnsi="Times New Roman" w:cs="Times New Roman"/>
          <w:color w:val="221E1F"/>
          <w:sz w:val="24"/>
          <w:szCs w:val="24"/>
        </w:rPr>
        <w:t>közvetve vagy közvetlenül (személyes) hatással vannak attitűdjeire vag</w:t>
      </w:r>
      <w:r w:rsidR="003E0FE7">
        <w:rPr>
          <w:rStyle w:val="FontStyle584"/>
          <w:rFonts w:ascii="Times New Roman" w:hAnsi="Times New Roman" w:cs="Times New Roman"/>
          <w:color w:val="221E1F"/>
          <w:sz w:val="24"/>
          <w:szCs w:val="24"/>
        </w:rPr>
        <w:t>y magatartására. Az embert köz</w:t>
      </w:r>
      <w:r w:rsidRPr="003E0FE7">
        <w:rPr>
          <w:rStyle w:val="FontStyle584"/>
          <w:rFonts w:ascii="Times New Roman" w:hAnsi="Times New Roman" w:cs="Times New Roman"/>
          <w:color w:val="221E1F"/>
          <w:sz w:val="24"/>
          <w:szCs w:val="24"/>
        </w:rPr>
        <w:t xml:space="preserve">vetlenül befolyásoló csoportokat pedig </w:t>
      </w:r>
      <w:r w:rsidRPr="003E0FE7">
        <w:rPr>
          <w:rStyle w:val="FontStyle586"/>
          <w:rFonts w:ascii="Times New Roman" w:hAnsi="Times New Roman" w:cs="Times New Roman"/>
          <w:color w:val="221E1F"/>
          <w:sz w:val="24"/>
          <w:szCs w:val="24"/>
        </w:rPr>
        <w:t xml:space="preserve">tagsági csoportoknak </w:t>
      </w:r>
      <w:r w:rsidRPr="003E0FE7">
        <w:rPr>
          <w:rStyle w:val="FontStyle584"/>
          <w:rFonts w:ascii="Times New Roman" w:hAnsi="Times New Roman" w:cs="Times New Roman"/>
          <w:color w:val="221E1F"/>
          <w:sz w:val="24"/>
          <w:szCs w:val="24"/>
        </w:rPr>
        <w:t xml:space="preserve">hívjuk. Ezek egy része </w:t>
      </w:r>
      <w:r w:rsidRPr="003E0FE7">
        <w:rPr>
          <w:rStyle w:val="FontStyle586"/>
          <w:rFonts w:ascii="Times New Roman" w:hAnsi="Times New Roman" w:cs="Times New Roman"/>
          <w:color w:val="221E1F"/>
          <w:sz w:val="24"/>
          <w:szCs w:val="24"/>
        </w:rPr>
        <w:t>elsődleges csoport,</w:t>
      </w:r>
      <w:r w:rsidR="003E0FE7">
        <w:rPr>
          <w:rStyle w:val="FontStyle586"/>
          <w:rFonts w:ascii="Times New Roman" w:hAnsi="Times New Roman" w:cs="Times New Roman"/>
          <w:color w:val="221E1F"/>
          <w:sz w:val="24"/>
          <w:szCs w:val="24"/>
        </w:rPr>
        <w:t xml:space="preserve"> </w:t>
      </w:r>
      <w:r w:rsidRPr="003E0FE7">
        <w:rPr>
          <w:rStyle w:val="FontStyle584"/>
          <w:rFonts w:ascii="Times New Roman" w:hAnsi="Times New Roman" w:cs="Times New Roman"/>
          <w:color w:val="221E1F"/>
          <w:sz w:val="24"/>
          <w:szCs w:val="24"/>
        </w:rPr>
        <w:t>mint a család, a barátok, a szomszédok és a munkatársak, tehát azok, ak</w:t>
      </w:r>
      <w:r w:rsidR="003E0FE7">
        <w:rPr>
          <w:rStyle w:val="FontStyle584"/>
          <w:rFonts w:ascii="Times New Roman" w:hAnsi="Times New Roman" w:cs="Times New Roman"/>
          <w:color w:val="221E1F"/>
          <w:sz w:val="24"/>
          <w:szCs w:val="24"/>
        </w:rPr>
        <w:t xml:space="preserve">ikkel a kölcsönhatás viszonylag </w:t>
      </w:r>
      <w:r w:rsidRPr="003E0FE7">
        <w:rPr>
          <w:rStyle w:val="FontStyle584"/>
          <w:rFonts w:ascii="Times New Roman" w:hAnsi="Times New Roman" w:cs="Times New Roman"/>
          <w:color w:val="221E1F"/>
          <w:sz w:val="24"/>
          <w:szCs w:val="24"/>
        </w:rPr>
        <w:t xml:space="preserve">folyamatos és informális. Az ember </w:t>
      </w:r>
      <w:r w:rsidRPr="003E0FE7">
        <w:rPr>
          <w:rStyle w:val="FontStyle586"/>
          <w:rFonts w:ascii="Times New Roman" w:hAnsi="Times New Roman" w:cs="Times New Roman"/>
          <w:color w:val="221E1F"/>
          <w:sz w:val="24"/>
          <w:szCs w:val="24"/>
        </w:rPr>
        <w:t xml:space="preserve">másodlagos csoportokhoz </w:t>
      </w:r>
      <w:r w:rsidRPr="003E0FE7">
        <w:rPr>
          <w:rStyle w:val="FontStyle584"/>
          <w:rFonts w:ascii="Times New Roman" w:hAnsi="Times New Roman" w:cs="Times New Roman"/>
          <w:color w:val="221E1F"/>
          <w:sz w:val="24"/>
          <w:szCs w:val="24"/>
        </w:rPr>
        <w:t>is tartozik, amelyek formálisabbak, és a</w:t>
      </w:r>
      <w:r w:rsidRPr="003E0FE7">
        <w:rPr>
          <w:rStyle w:val="FontStyle584"/>
          <w:rFonts w:ascii="Times New Roman" w:hAnsi="Times New Roman" w:cs="Times New Roman"/>
          <w:color w:val="221E1F"/>
          <w:sz w:val="24"/>
          <w:szCs w:val="24"/>
        </w:rPr>
        <w:br/>
        <w:t>velük való kapcsolat kevésbé folyamatos. Idetartoznak a vallási, munkahelyi és szakszervezeti csoportok</w:t>
      </w:r>
      <w:r w:rsidR="003E0FE7">
        <w:rPr>
          <w:rStyle w:val="FontStyle584"/>
          <w:rFonts w:ascii="Times New Roman" w:hAnsi="Times New Roman" w:cs="Times New Roman"/>
          <w:color w:val="221E1F"/>
          <w:sz w:val="24"/>
          <w:szCs w:val="24"/>
        </w:rPr>
        <w:t>.</w:t>
      </w:r>
    </w:p>
    <w:p w:rsidR="00F77215" w:rsidRPr="003E0FE7" w:rsidRDefault="00F77215" w:rsidP="003E0FE7">
      <w:pPr>
        <w:pStyle w:val="Style8"/>
        <w:widowControl/>
        <w:spacing w:line="226" w:lineRule="exact"/>
        <w:ind w:left="5" w:right="5" w:firstLine="230"/>
        <w:jc w:val="left"/>
        <w:rPr>
          <w:rFonts w:ascii="Times New Roman" w:hAnsi="Times New Roman"/>
          <w:color w:val="221E1F"/>
        </w:rPr>
      </w:pPr>
    </w:p>
    <w:p w:rsidR="00F77215" w:rsidRPr="003E0FE7" w:rsidRDefault="00F77215" w:rsidP="0076175B">
      <w:pPr>
        <w:pStyle w:val="Style8"/>
        <w:widowControl/>
        <w:spacing w:line="240" w:lineRule="auto"/>
        <w:ind w:firstLine="0"/>
        <w:rPr>
          <w:rStyle w:val="FontStyle584"/>
          <w:rFonts w:ascii="Times New Roman" w:hAnsi="Times New Roman" w:cs="Times New Roman"/>
          <w:color w:val="221E1F"/>
          <w:sz w:val="24"/>
          <w:szCs w:val="24"/>
        </w:rPr>
      </w:pPr>
      <w:r w:rsidRPr="003E0FE7">
        <w:rPr>
          <w:rStyle w:val="FontStyle584"/>
          <w:rFonts w:ascii="Times New Roman" w:hAnsi="Times New Roman" w:cs="Times New Roman"/>
          <w:color w:val="221E1F"/>
          <w:sz w:val="24"/>
          <w:szCs w:val="24"/>
        </w:rPr>
        <w:t>A referenciacsoportok legalább háromféleképpen befolyásolják a tag</w:t>
      </w:r>
      <w:r w:rsidR="003E0FE7">
        <w:rPr>
          <w:rStyle w:val="FontStyle584"/>
          <w:rFonts w:ascii="Times New Roman" w:hAnsi="Times New Roman" w:cs="Times New Roman"/>
          <w:color w:val="221E1F"/>
          <w:sz w:val="24"/>
          <w:szCs w:val="24"/>
        </w:rPr>
        <w:t xml:space="preserve">okat. Rajtuk keresztül az egyén </w:t>
      </w:r>
      <w:r w:rsidRPr="003E0FE7">
        <w:rPr>
          <w:rStyle w:val="FontStyle584"/>
          <w:rFonts w:ascii="Times New Roman" w:hAnsi="Times New Roman" w:cs="Times New Roman"/>
          <w:color w:val="221E1F"/>
          <w:sz w:val="24"/>
          <w:szCs w:val="24"/>
        </w:rPr>
        <w:t>új magatartásformákkal és életstílusokkal találkozik, de hatnak az attitű</w:t>
      </w:r>
      <w:r w:rsidR="003E0FE7">
        <w:rPr>
          <w:rStyle w:val="FontStyle584"/>
          <w:rFonts w:ascii="Times New Roman" w:hAnsi="Times New Roman" w:cs="Times New Roman"/>
          <w:color w:val="221E1F"/>
          <w:sz w:val="24"/>
          <w:szCs w:val="24"/>
        </w:rPr>
        <w:t xml:space="preserve">djeire és az énképére is. Olyan </w:t>
      </w:r>
      <w:r w:rsidRPr="003E0FE7">
        <w:rPr>
          <w:rStyle w:val="FontStyle584"/>
          <w:rFonts w:ascii="Times New Roman" w:hAnsi="Times New Roman" w:cs="Times New Roman"/>
          <w:color w:val="221E1F"/>
          <w:sz w:val="24"/>
          <w:szCs w:val="24"/>
        </w:rPr>
        <w:t>konformitási igényt teremtenek benne, amely már hatással lehet a termék</w:t>
      </w:r>
      <w:r w:rsidR="003E0FE7">
        <w:rPr>
          <w:rStyle w:val="FontStyle584"/>
          <w:rFonts w:ascii="Times New Roman" w:hAnsi="Times New Roman" w:cs="Times New Roman"/>
          <w:color w:val="221E1F"/>
          <w:sz w:val="24"/>
          <w:szCs w:val="24"/>
        </w:rPr>
        <w:t xml:space="preserve">- vagy márkaválasztására is. Az </w:t>
      </w:r>
      <w:r w:rsidRPr="003E0FE7">
        <w:rPr>
          <w:rStyle w:val="FontStyle584"/>
          <w:rFonts w:ascii="Times New Roman" w:hAnsi="Times New Roman" w:cs="Times New Roman"/>
          <w:color w:val="221E1F"/>
          <w:sz w:val="24"/>
          <w:szCs w:val="24"/>
        </w:rPr>
        <w:t xml:space="preserve">embereket azok a csoportok is befolyásolják, amelyeknek ők maguk nem tagjai. Az </w:t>
      </w:r>
      <w:r w:rsidRPr="003E0FE7">
        <w:rPr>
          <w:rStyle w:val="FontStyle586"/>
          <w:rFonts w:ascii="Times New Roman" w:hAnsi="Times New Roman" w:cs="Times New Roman"/>
          <w:color w:val="221E1F"/>
          <w:sz w:val="24"/>
          <w:szCs w:val="24"/>
        </w:rPr>
        <w:t>aspirációs csoportok</w:t>
      </w:r>
      <w:r w:rsidR="003E0FE7">
        <w:rPr>
          <w:rStyle w:val="FontStyle586"/>
          <w:rFonts w:ascii="Times New Roman" w:hAnsi="Times New Roman" w:cs="Times New Roman"/>
          <w:color w:val="221E1F"/>
          <w:sz w:val="24"/>
          <w:szCs w:val="24"/>
        </w:rPr>
        <w:t xml:space="preserve"> </w:t>
      </w:r>
      <w:r w:rsidRPr="003E0FE7">
        <w:rPr>
          <w:rStyle w:val="FontStyle584"/>
          <w:rFonts w:ascii="Times New Roman" w:hAnsi="Times New Roman" w:cs="Times New Roman"/>
          <w:color w:val="221E1F"/>
          <w:sz w:val="24"/>
          <w:szCs w:val="24"/>
        </w:rPr>
        <w:t xml:space="preserve">azok, amelyekhez a személy tartozni szeretne, amíg </w:t>
      </w:r>
      <w:r w:rsidRPr="003E0FE7">
        <w:rPr>
          <w:rStyle w:val="FontStyle586"/>
          <w:rFonts w:ascii="Times New Roman" w:hAnsi="Times New Roman" w:cs="Times New Roman"/>
          <w:color w:val="221E1F"/>
          <w:sz w:val="24"/>
          <w:szCs w:val="24"/>
        </w:rPr>
        <w:t xml:space="preserve">disszociatív csoportoknak </w:t>
      </w:r>
      <w:r w:rsidR="003E0FE7">
        <w:rPr>
          <w:rStyle w:val="FontStyle584"/>
          <w:rFonts w:ascii="Times New Roman" w:hAnsi="Times New Roman" w:cs="Times New Roman"/>
          <w:color w:val="221E1F"/>
          <w:sz w:val="24"/>
          <w:szCs w:val="24"/>
        </w:rPr>
        <w:t>tekintjük azokat a közös</w:t>
      </w:r>
      <w:r w:rsidRPr="003E0FE7">
        <w:rPr>
          <w:rStyle w:val="FontStyle584"/>
          <w:rFonts w:ascii="Times New Roman" w:hAnsi="Times New Roman" w:cs="Times New Roman"/>
          <w:color w:val="221E1F"/>
          <w:sz w:val="24"/>
          <w:szCs w:val="24"/>
        </w:rPr>
        <w:t>ségeket, amelyek értékeit vagy magatartási formáját visszautasítja.</w:t>
      </w:r>
    </w:p>
    <w:p w:rsidR="00F77215" w:rsidRPr="003E0FE7" w:rsidRDefault="00F77215" w:rsidP="0076175B">
      <w:pPr>
        <w:pStyle w:val="Style8"/>
        <w:widowControl/>
        <w:spacing w:line="240" w:lineRule="auto"/>
        <w:ind w:right="5" w:firstLine="0"/>
        <w:rPr>
          <w:rStyle w:val="FontStyle584"/>
          <w:rFonts w:ascii="Times New Roman" w:hAnsi="Times New Roman" w:cs="Times New Roman"/>
          <w:color w:val="221E1F"/>
          <w:sz w:val="24"/>
          <w:szCs w:val="24"/>
        </w:rPr>
      </w:pPr>
      <w:r w:rsidRPr="003E0FE7">
        <w:rPr>
          <w:rStyle w:val="FontStyle584"/>
          <w:rFonts w:ascii="Times New Roman" w:hAnsi="Times New Roman" w:cs="Times New Roman"/>
          <w:color w:val="221E1F"/>
          <w:sz w:val="24"/>
          <w:szCs w:val="24"/>
        </w:rPr>
        <w:t>Ha a referenciacsoport erős befolyással rendelkezik, a marketingsz</w:t>
      </w:r>
      <w:r w:rsidR="003E0FE7">
        <w:rPr>
          <w:rStyle w:val="FontStyle584"/>
          <w:rFonts w:ascii="Times New Roman" w:hAnsi="Times New Roman" w:cs="Times New Roman"/>
          <w:color w:val="221E1F"/>
          <w:sz w:val="24"/>
          <w:szCs w:val="24"/>
        </w:rPr>
        <w:t xml:space="preserve">akembernek meg kell határoznia, </w:t>
      </w:r>
      <w:r w:rsidRPr="003E0FE7">
        <w:rPr>
          <w:rStyle w:val="FontStyle584"/>
          <w:rFonts w:ascii="Times New Roman" w:hAnsi="Times New Roman" w:cs="Times New Roman"/>
          <w:color w:val="221E1F"/>
          <w:sz w:val="24"/>
          <w:szCs w:val="24"/>
        </w:rPr>
        <w:t xml:space="preserve">hogyan kívánja a csoport véleményvezéreit elérni és befolyásolni. </w:t>
      </w:r>
      <w:r w:rsidRPr="003E0FE7">
        <w:rPr>
          <w:rStyle w:val="FontStyle586"/>
          <w:rFonts w:ascii="Times New Roman" w:hAnsi="Times New Roman" w:cs="Times New Roman"/>
          <w:color w:val="221E1F"/>
          <w:sz w:val="24"/>
          <w:szCs w:val="24"/>
        </w:rPr>
        <w:t xml:space="preserve">Véleményvezér </w:t>
      </w:r>
      <w:r w:rsidRPr="003E0FE7">
        <w:rPr>
          <w:rStyle w:val="FontStyle584"/>
          <w:rFonts w:ascii="Times New Roman" w:hAnsi="Times New Roman" w:cs="Times New Roman"/>
          <w:color w:val="221E1F"/>
          <w:sz w:val="24"/>
          <w:szCs w:val="24"/>
        </w:rPr>
        <w:t>az a személy</w:t>
      </w:r>
      <w:r w:rsidR="003E0FE7">
        <w:rPr>
          <w:rStyle w:val="FontStyle584"/>
          <w:rFonts w:ascii="Times New Roman" w:hAnsi="Times New Roman" w:cs="Times New Roman"/>
          <w:color w:val="221E1F"/>
          <w:sz w:val="24"/>
          <w:szCs w:val="24"/>
        </w:rPr>
        <w:t>, aki infor</w:t>
      </w:r>
      <w:r w:rsidRPr="003E0FE7">
        <w:rPr>
          <w:rStyle w:val="FontStyle584"/>
          <w:rFonts w:ascii="Times New Roman" w:hAnsi="Times New Roman" w:cs="Times New Roman"/>
          <w:color w:val="221E1F"/>
          <w:sz w:val="24"/>
          <w:szCs w:val="24"/>
        </w:rPr>
        <w:t xml:space="preserve">mális tanácsot vagy információt ad adott termékről vagy termékkategóriáról, például hogy </w:t>
      </w:r>
      <w:r w:rsidR="00585BEE">
        <w:rPr>
          <w:rStyle w:val="FontStyle584"/>
          <w:rFonts w:ascii="Times New Roman" w:hAnsi="Times New Roman" w:cs="Times New Roman"/>
          <w:color w:val="221E1F"/>
          <w:sz w:val="24"/>
          <w:szCs w:val="24"/>
        </w:rPr>
        <w:t xml:space="preserve">több márka </w:t>
      </w:r>
      <w:r w:rsidRPr="003E0FE7">
        <w:rPr>
          <w:rStyle w:val="FontStyle584"/>
          <w:rFonts w:ascii="Times New Roman" w:hAnsi="Times New Roman" w:cs="Times New Roman"/>
          <w:color w:val="221E1F"/>
          <w:sz w:val="24"/>
          <w:szCs w:val="24"/>
        </w:rPr>
        <w:t>közül melyik a legjobb, vagy hogy egy termék hogyan használható</w:t>
      </w:r>
      <w:r w:rsidR="003E0FE7">
        <w:rPr>
          <w:rStyle w:val="FontStyle584"/>
          <w:rFonts w:ascii="Times New Roman" w:hAnsi="Times New Roman" w:cs="Times New Roman"/>
          <w:color w:val="221E1F"/>
          <w:sz w:val="24"/>
          <w:szCs w:val="24"/>
        </w:rPr>
        <w:t>.</w:t>
      </w:r>
      <w:r w:rsidRPr="003E0FE7">
        <w:rPr>
          <w:rStyle w:val="FontStyle584"/>
          <w:rFonts w:ascii="Times New Roman" w:hAnsi="Times New Roman" w:cs="Times New Roman"/>
          <w:color w:val="221E1F"/>
          <w:sz w:val="24"/>
          <w:szCs w:val="24"/>
        </w:rPr>
        <w:t xml:space="preserve"> A vé</w:t>
      </w:r>
      <w:r w:rsidR="003E0FE7">
        <w:rPr>
          <w:rStyle w:val="FontStyle584"/>
          <w:rFonts w:ascii="Times New Roman" w:hAnsi="Times New Roman" w:cs="Times New Roman"/>
          <w:color w:val="221E1F"/>
          <w:sz w:val="24"/>
          <w:szCs w:val="24"/>
        </w:rPr>
        <w:t xml:space="preserve">leményvezérek gyakran rendkívül </w:t>
      </w:r>
      <w:r w:rsidRPr="003E0FE7">
        <w:rPr>
          <w:rStyle w:val="FontStyle584"/>
          <w:rFonts w:ascii="Times New Roman" w:hAnsi="Times New Roman" w:cs="Times New Roman"/>
          <w:color w:val="221E1F"/>
          <w:sz w:val="24"/>
          <w:szCs w:val="24"/>
        </w:rPr>
        <w:t>magabiztos, társaságilag aktív személyek, akik az adott termékkategória gy</w:t>
      </w:r>
      <w:r w:rsidR="0076175B">
        <w:rPr>
          <w:rStyle w:val="FontStyle584"/>
          <w:rFonts w:ascii="Times New Roman" w:hAnsi="Times New Roman" w:cs="Times New Roman"/>
          <w:color w:val="221E1F"/>
          <w:sz w:val="24"/>
          <w:szCs w:val="24"/>
        </w:rPr>
        <w:t xml:space="preserve">akori használójának számítanak. </w:t>
      </w:r>
      <w:r w:rsidRPr="003E0FE7">
        <w:rPr>
          <w:rStyle w:val="FontStyle584"/>
          <w:rFonts w:ascii="Times New Roman" w:hAnsi="Times New Roman" w:cs="Times New Roman"/>
          <w:color w:val="221E1F"/>
          <w:sz w:val="24"/>
          <w:szCs w:val="24"/>
        </w:rPr>
        <w:t>A marketingszakemberek úgy próbálják őket elérni, hogy megállapítják de</w:t>
      </w:r>
      <w:r w:rsidR="003E0FE7">
        <w:rPr>
          <w:rStyle w:val="FontStyle584"/>
          <w:rFonts w:ascii="Times New Roman" w:hAnsi="Times New Roman" w:cs="Times New Roman"/>
          <w:color w:val="221E1F"/>
          <w:sz w:val="24"/>
          <w:szCs w:val="24"/>
        </w:rPr>
        <w:t>mográfiai és pszichológiai jel</w:t>
      </w:r>
      <w:r w:rsidRPr="003E0FE7">
        <w:rPr>
          <w:rStyle w:val="FontStyle584"/>
          <w:rFonts w:ascii="Times New Roman" w:hAnsi="Times New Roman" w:cs="Times New Roman"/>
          <w:color w:val="221E1F"/>
          <w:sz w:val="24"/>
          <w:szCs w:val="24"/>
        </w:rPr>
        <w:t>lemzőiket, meghatározzák az általuk olvasott médiumokat, és ezek alapján üzeneteket juttatnak el hozzájuk.</w:t>
      </w:r>
    </w:p>
    <w:p w:rsidR="003E0FE7" w:rsidRDefault="003E0FE7" w:rsidP="003E0FE7">
      <w:pPr>
        <w:pStyle w:val="Style171"/>
        <w:widowControl/>
        <w:spacing w:line="226" w:lineRule="exact"/>
        <w:ind w:left="5" w:right="5"/>
        <w:jc w:val="left"/>
        <w:rPr>
          <w:rStyle w:val="FontStyle586"/>
          <w:rFonts w:ascii="Times New Roman" w:hAnsi="Times New Roman" w:cs="Times New Roman"/>
          <w:color w:val="221E1F"/>
          <w:sz w:val="24"/>
          <w:szCs w:val="24"/>
        </w:rPr>
      </w:pPr>
    </w:p>
    <w:p w:rsidR="007F1498" w:rsidRPr="00271032" w:rsidRDefault="007F1498" w:rsidP="00F63687">
      <w:pPr>
        <w:pStyle w:val="Cmsor2"/>
        <w:numPr>
          <w:ilvl w:val="2"/>
          <w:numId w:val="20"/>
        </w:numPr>
        <w:spacing w:before="0" w:after="0"/>
        <w:jc w:val="both"/>
        <w:rPr>
          <w:rFonts w:ascii="Times New Roman" w:hAnsi="Times New Roman"/>
          <w:i w:val="0"/>
          <w:sz w:val="24"/>
          <w:szCs w:val="24"/>
        </w:rPr>
      </w:pPr>
      <w:r>
        <w:rPr>
          <w:rFonts w:ascii="Times New Roman" w:hAnsi="Times New Roman"/>
          <w:i w:val="0"/>
          <w:sz w:val="24"/>
          <w:szCs w:val="24"/>
        </w:rPr>
        <w:t>Család</w:t>
      </w:r>
    </w:p>
    <w:p w:rsidR="00D9080C" w:rsidRPr="003E0FE7" w:rsidRDefault="00D9080C" w:rsidP="0076175B">
      <w:pPr>
        <w:pStyle w:val="Style171"/>
        <w:widowControl/>
        <w:spacing w:line="240" w:lineRule="auto"/>
        <w:ind w:right="6"/>
        <w:rPr>
          <w:rStyle w:val="FontStyle584"/>
          <w:rFonts w:ascii="Times New Roman" w:hAnsi="Times New Roman" w:cs="Times New Roman"/>
          <w:color w:val="221E1F"/>
          <w:sz w:val="24"/>
          <w:szCs w:val="24"/>
        </w:rPr>
      </w:pPr>
      <w:r w:rsidRPr="003E0FE7">
        <w:rPr>
          <w:rStyle w:val="FontStyle584"/>
          <w:rFonts w:ascii="Times New Roman" w:hAnsi="Times New Roman" w:cs="Times New Roman"/>
          <w:color w:val="221E1F"/>
          <w:sz w:val="24"/>
          <w:szCs w:val="24"/>
        </w:rPr>
        <w:t>A család a társadalom legfontosabb fogyasztó- és vásárlószervez</w:t>
      </w:r>
      <w:r w:rsidR="007F1498">
        <w:rPr>
          <w:rStyle w:val="FontStyle584"/>
          <w:rFonts w:ascii="Times New Roman" w:hAnsi="Times New Roman" w:cs="Times New Roman"/>
          <w:color w:val="221E1F"/>
          <w:sz w:val="24"/>
          <w:szCs w:val="24"/>
        </w:rPr>
        <w:t xml:space="preserve">ete, s a családtagok alkotják a </w:t>
      </w:r>
      <w:r w:rsidRPr="003E0FE7">
        <w:rPr>
          <w:rStyle w:val="FontStyle584"/>
          <w:rFonts w:ascii="Times New Roman" w:hAnsi="Times New Roman" w:cs="Times New Roman"/>
          <w:color w:val="221E1F"/>
          <w:sz w:val="24"/>
          <w:szCs w:val="24"/>
        </w:rPr>
        <w:t>legbefolyásosabb elsődleges referenciacsoportot</w:t>
      </w:r>
      <w:r w:rsidR="007F1498">
        <w:rPr>
          <w:rStyle w:val="FontStyle584"/>
          <w:rFonts w:ascii="Times New Roman" w:hAnsi="Times New Roman" w:cs="Times New Roman"/>
          <w:color w:val="221E1F"/>
          <w:sz w:val="24"/>
          <w:szCs w:val="24"/>
        </w:rPr>
        <w:t xml:space="preserve">. </w:t>
      </w:r>
      <w:r w:rsidRPr="003E0FE7">
        <w:rPr>
          <w:rStyle w:val="FontStyle584"/>
          <w:rFonts w:ascii="Times New Roman" w:hAnsi="Times New Roman" w:cs="Times New Roman"/>
          <w:color w:val="221E1F"/>
          <w:sz w:val="24"/>
          <w:szCs w:val="24"/>
        </w:rPr>
        <w:t xml:space="preserve"> A vásárló életében kétfajt</w:t>
      </w:r>
      <w:r w:rsidR="007F1498">
        <w:rPr>
          <w:rStyle w:val="FontStyle584"/>
          <w:rFonts w:ascii="Times New Roman" w:hAnsi="Times New Roman" w:cs="Times New Roman"/>
          <w:color w:val="221E1F"/>
          <w:sz w:val="24"/>
          <w:szCs w:val="24"/>
        </w:rPr>
        <w:t>a családot kell megkülönböztet</w:t>
      </w:r>
      <w:r w:rsidRPr="003E0FE7">
        <w:rPr>
          <w:rStyle w:val="FontStyle584"/>
          <w:rFonts w:ascii="Times New Roman" w:hAnsi="Times New Roman" w:cs="Times New Roman"/>
          <w:color w:val="221E1F"/>
          <w:sz w:val="24"/>
          <w:szCs w:val="24"/>
        </w:rPr>
        <w:t xml:space="preserve">nünk. Az </w:t>
      </w:r>
      <w:r w:rsidRPr="003E0FE7">
        <w:rPr>
          <w:rStyle w:val="FontStyle586"/>
          <w:rFonts w:ascii="Times New Roman" w:hAnsi="Times New Roman" w:cs="Times New Roman"/>
          <w:color w:val="221E1F"/>
          <w:sz w:val="24"/>
          <w:szCs w:val="24"/>
        </w:rPr>
        <w:t xml:space="preserve">orientációs család </w:t>
      </w:r>
      <w:r w:rsidRPr="003E0FE7">
        <w:rPr>
          <w:rStyle w:val="FontStyle584"/>
          <w:rFonts w:ascii="Times New Roman" w:hAnsi="Times New Roman" w:cs="Times New Roman"/>
          <w:color w:val="221E1F"/>
          <w:sz w:val="24"/>
          <w:szCs w:val="24"/>
        </w:rPr>
        <w:t>a szülőkből és a testvérekből áll. Az egyén szülei</w:t>
      </w:r>
      <w:r w:rsidR="007F1498">
        <w:rPr>
          <w:rStyle w:val="FontStyle584"/>
          <w:rFonts w:ascii="Times New Roman" w:hAnsi="Times New Roman" w:cs="Times New Roman"/>
          <w:color w:val="221E1F"/>
          <w:sz w:val="24"/>
          <w:szCs w:val="24"/>
        </w:rPr>
        <w:t xml:space="preserve">től „örökli" vallási, politikai </w:t>
      </w:r>
      <w:r w:rsidRPr="003E0FE7">
        <w:rPr>
          <w:rStyle w:val="FontStyle584"/>
          <w:rFonts w:ascii="Times New Roman" w:hAnsi="Times New Roman" w:cs="Times New Roman"/>
          <w:color w:val="221E1F"/>
          <w:sz w:val="24"/>
          <w:szCs w:val="24"/>
        </w:rPr>
        <w:t>és gazdasági beállítottságát, valamint a személyes ambícióihoz, önértékelés</w:t>
      </w:r>
      <w:r w:rsidR="007F1498">
        <w:rPr>
          <w:rStyle w:val="FontStyle584"/>
          <w:rFonts w:ascii="Times New Roman" w:hAnsi="Times New Roman" w:cs="Times New Roman"/>
          <w:color w:val="221E1F"/>
          <w:sz w:val="24"/>
          <w:szCs w:val="24"/>
        </w:rPr>
        <w:t xml:space="preserve">éhez és érzelmi életéhez fűződő </w:t>
      </w:r>
      <w:r w:rsidRPr="003E0FE7">
        <w:rPr>
          <w:rStyle w:val="FontStyle584"/>
          <w:rFonts w:ascii="Times New Roman" w:hAnsi="Times New Roman" w:cs="Times New Roman"/>
          <w:color w:val="221E1F"/>
          <w:sz w:val="24"/>
          <w:szCs w:val="24"/>
        </w:rPr>
        <w:t>iránymutatást</w:t>
      </w:r>
      <w:r w:rsidR="007F1498">
        <w:rPr>
          <w:rStyle w:val="FontStyle584"/>
          <w:rFonts w:ascii="Times New Roman" w:hAnsi="Times New Roman" w:cs="Times New Roman"/>
          <w:color w:val="221E1F"/>
          <w:sz w:val="24"/>
          <w:szCs w:val="24"/>
        </w:rPr>
        <w:t xml:space="preserve">. </w:t>
      </w:r>
      <w:r w:rsidRPr="003E0FE7">
        <w:rPr>
          <w:rStyle w:val="FontStyle584"/>
          <w:rFonts w:ascii="Times New Roman" w:hAnsi="Times New Roman" w:cs="Times New Roman"/>
          <w:color w:val="221E1F"/>
          <w:sz w:val="24"/>
          <w:szCs w:val="24"/>
        </w:rPr>
        <w:t xml:space="preserve"> A szülők még akkor is jelentősen befolyásolhatják az e</w:t>
      </w:r>
      <w:r w:rsidR="001724E0">
        <w:rPr>
          <w:rStyle w:val="FontStyle584"/>
          <w:rFonts w:ascii="Times New Roman" w:hAnsi="Times New Roman" w:cs="Times New Roman"/>
          <w:color w:val="221E1F"/>
          <w:sz w:val="24"/>
          <w:szCs w:val="24"/>
        </w:rPr>
        <w:t xml:space="preserve">gyén magatartását, ha már nincs </w:t>
      </w:r>
      <w:r w:rsidRPr="003E0FE7">
        <w:rPr>
          <w:rStyle w:val="FontStyle584"/>
          <w:rFonts w:ascii="Times New Roman" w:hAnsi="Times New Roman" w:cs="Times New Roman"/>
          <w:color w:val="221E1F"/>
          <w:sz w:val="24"/>
          <w:szCs w:val="24"/>
        </w:rPr>
        <w:t xml:space="preserve">szoros kapcsolata velük. </w:t>
      </w:r>
    </w:p>
    <w:p w:rsidR="001724E0" w:rsidRDefault="001724E0" w:rsidP="001724E0">
      <w:pPr>
        <w:pStyle w:val="Style8"/>
        <w:widowControl/>
        <w:spacing w:line="226" w:lineRule="exact"/>
        <w:ind w:firstLine="0"/>
        <w:jc w:val="left"/>
        <w:rPr>
          <w:rStyle w:val="FontStyle584"/>
          <w:rFonts w:ascii="Times New Roman" w:hAnsi="Times New Roman" w:cs="Times New Roman"/>
          <w:color w:val="221E1F"/>
          <w:sz w:val="24"/>
          <w:szCs w:val="24"/>
        </w:rPr>
      </w:pPr>
    </w:p>
    <w:p w:rsidR="0076175B" w:rsidRDefault="0076175B" w:rsidP="0076175B">
      <w:pPr>
        <w:pStyle w:val="Cmsor2"/>
        <w:spacing w:before="0" w:after="0"/>
        <w:jc w:val="both"/>
        <w:rPr>
          <w:rFonts w:ascii="Times New Roman" w:hAnsi="Times New Roman"/>
          <w:i w:val="0"/>
          <w:sz w:val="24"/>
          <w:szCs w:val="24"/>
        </w:rPr>
      </w:pPr>
    </w:p>
    <w:p w:rsidR="0076175B" w:rsidRDefault="0076175B" w:rsidP="0076175B">
      <w:pPr>
        <w:pStyle w:val="Cmsor2"/>
        <w:spacing w:before="0" w:after="0"/>
        <w:jc w:val="both"/>
        <w:rPr>
          <w:rFonts w:ascii="Times New Roman" w:hAnsi="Times New Roman"/>
          <w:i w:val="0"/>
          <w:sz w:val="24"/>
          <w:szCs w:val="24"/>
        </w:rPr>
      </w:pPr>
    </w:p>
    <w:p w:rsidR="00F63687" w:rsidRPr="00F63687" w:rsidRDefault="00F63687" w:rsidP="00F63687">
      <w:pPr>
        <w:pStyle w:val="Cmsor2"/>
        <w:spacing w:before="0" w:after="0"/>
        <w:ind w:firstLine="708"/>
        <w:jc w:val="both"/>
        <w:rPr>
          <w:rFonts w:ascii="Times New Roman" w:hAnsi="Times New Roman"/>
          <w:i w:val="0"/>
          <w:sz w:val="24"/>
          <w:szCs w:val="24"/>
        </w:rPr>
      </w:pPr>
      <w:r>
        <w:rPr>
          <w:rFonts w:ascii="Times New Roman" w:hAnsi="Times New Roman"/>
          <w:i w:val="0"/>
          <w:sz w:val="24"/>
          <w:szCs w:val="24"/>
        </w:rPr>
        <w:t>5.2.3.</w:t>
      </w:r>
      <w:r w:rsidR="0076175B">
        <w:rPr>
          <w:rFonts w:ascii="Times New Roman" w:hAnsi="Times New Roman"/>
          <w:i w:val="0"/>
          <w:sz w:val="24"/>
          <w:szCs w:val="24"/>
        </w:rPr>
        <w:t>Szerepek és státuszok</w:t>
      </w:r>
    </w:p>
    <w:p w:rsidR="00D9080C" w:rsidRPr="0076175B" w:rsidRDefault="00D9080C" w:rsidP="0076175B">
      <w:pPr>
        <w:pStyle w:val="Style171"/>
        <w:widowControl/>
        <w:spacing w:line="240" w:lineRule="auto"/>
        <w:ind w:right="5"/>
        <w:rPr>
          <w:rStyle w:val="FontStyle584"/>
          <w:rFonts w:ascii="Times New Roman" w:hAnsi="Times New Roman" w:cs="Times New Roman"/>
          <w:color w:val="221E1F"/>
          <w:sz w:val="24"/>
          <w:szCs w:val="24"/>
        </w:rPr>
      </w:pPr>
      <w:r w:rsidRPr="0076175B">
        <w:rPr>
          <w:rStyle w:val="FontStyle584"/>
          <w:rFonts w:ascii="Times New Roman" w:hAnsi="Times New Roman" w:cs="Times New Roman"/>
          <w:color w:val="221E1F"/>
          <w:sz w:val="24"/>
          <w:szCs w:val="24"/>
        </w:rPr>
        <w:t>Számos csoportnak lehetünk tagja - ilyenek a</w:t>
      </w:r>
      <w:r w:rsidR="0076175B">
        <w:rPr>
          <w:rStyle w:val="FontStyle584"/>
          <w:rFonts w:ascii="Times New Roman" w:hAnsi="Times New Roman" w:cs="Times New Roman"/>
          <w:color w:val="221E1F"/>
          <w:sz w:val="24"/>
          <w:szCs w:val="24"/>
        </w:rPr>
        <w:t xml:space="preserve"> család, a klubok és a különbö</w:t>
      </w:r>
      <w:r w:rsidRPr="0076175B">
        <w:rPr>
          <w:rStyle w:val="FontStyle584"/>
          <w:rFonts w:ascii="Times New Roman" w:hAnsi="Times New Roman" w:cs="Times New Roman"/>
          <w:color w:val="221E1F"/>
          <w:sz w:val="24"/>
          <w:szCs w:val="24"/>
        </w:rPr>
        <w:t>ző szervezetek. A csoport gyakran fontos információforrás és segít meghatározni a viselkedési normákat.</w:t>
      </w:r>
      <w:r w:rsidRPr="0076175B">
        <w:rPr>
          <w:rStyle w:val="FontStyle584"/>
          <w:rFonts w:ascii="Times New Roman" w:hAnsi="Times New Roman" w:cs="Times New Roman"/>
          <w:color w:val="221E1F"/>
          <w:sz w:val="24"/>
          <w:szCs w:val="24"/>
        </w:rPr>
        <w:br/>
        <w:t xml:space="preserve">Az egyén egyes csoportokban elfoglalt pozícióját a szerep és a státus alapján határozhatjuk meg. A </w:t>
      </w:r>
      <w:r w:rsidRPr="0076175B">
        <w:rPr>
          <w:rStyle w:val="FontStyle586"/>
          <w:rFonts w:ascii="Times New Roman" w:hAnsi="Times New Roman" w:cs="Times New Roman"/>
          <w:color w:val="221E1F"/>
          <w:sz w:val="24"/>
          <w:szCs w:val="24"/>
        </w:rPr>
        <w:t>szerep</w:t>
      </w:r>
      <w:r w:rsidR="0076175B">
        <w:rPr>
          <w:rStyle w:val="FontStyle586"/>
          <w:rFonts w:ascii="Times New Roman" w:hAnsi="Times New Roman" w:cs="Times New Roman"/>
          <w:color w:val="221E1F"/>
          <w:sz w:val="24"/>
          <w:szCs w:val="24"/>
        </w:rPr>
        <w:t xml:space="preserve"> </w:t>
      </w:r>
      <w:r w:rsidRPr="0076175B">
        <w:rPr>
          <w:rStyle w:val="FontStyle584"/>
          <w:rFonts w:ascii="Times New Roman" w:hAnsi="Times New Roman" w:cs="Times New Roman"/>
          <w:color w:val="221E1F"/>
          <w:sz w:val="24"/>
          <w:szCs w:val="24"/>
        </w:rPr>
        <w:t xml:space="preserve">azokat a tevékenységeket jelenti, amelyeket a személytől elvárnak. Minden szerep egyben </w:t>
      </w:r>
      <w:r w:rsidRPr="0076175B">
        <w:rPr>
          <w:rStyle w:val="FontStyle586"/>
          <w:rFonts w:ascii="Times New Roman" w:hAnsi="Times New Roman" w:cs="Times New Roman"/>
          <w:color w:val="221E1F"/>
          <w:sz w:val="24"/>
          <w:szCs w:val="24"/>
        </w:rPr>
        <w:t xml:space="preserve">státust </w:t>
      </w:r>
      <w:r w:rsidR="0076175B">
        <w:rPr>
          <w:rStyle w:val="FontStyle584"/>
          <w:rFonts w:ascii="Times New Roman" w:hAnsi="Times New Roman" w:cs="Times New Roman"/>
          <w:color w:val="221E1F"/>
          <w:sz w:val="24"/>
          <w:szCs w:val="24"/>
        </w:rPr>
        <w:t xml:space="preserve">is feltételez. </w:t>
      </w:r>
      <w:r w:rsidRPr="0076175B">
        <w:rPr>
          <w:rStyle w:val="FontStyle584"/>
          <w:rFonts w:ascii="Times New Roman" w:hAnsi="Times New Roman" w:cs="Times New Roman"/>
          <w:color w:val="221E1F"/>
          <w:sz w:val="24"/>
          <w:szCs w:val="24"/>
        </w:rPr>
        <w:t>Egy marketingigazgató-helyettesnek ránézésre magasabb a státusa, mint</w:t>
      </w:r>
      <w:r w:rsidR="0076175B">
        <w:rPr>
          <w:rStyle w:val="FontStyle584"/>
          <w:rFonts w:ascii="Times New Roman" w:hAnsi="Times New Roman" w:cs="Times New Roman"/>
          <w:color w:val="221E1F"/>
          <w:sz w:val="24"/>
          <w:szCs w:val="24"/>
        </w:rPr>
        <w:t xml:space="preserve"> egy értékesítési menedzsernek, </w:t>
      </w:r>
      <w:r w:rsidRPr="0076175B">
        <w:rPr>
          <w:rStyle w:val="FontStyle584"/>
          <w:rFonts w:ascii="Times New Roman" w:hAnsi="Times New Roman" w:cs="Times New Roman"/>
          <w:color w:val="221E1F"/>
          <w:sz w:val="24"/>
          <w:szCs w:val="24"/>
        </w:rPr>
        <w:t>akinek viszont magasabbnak tűnhet a státusa, mint egy irodai alkalmazottnak.</w:t>
      </w:r>
    </w:p>
    <w:p w:rsidR="00D9080C" w:rsidRDefault="00D9080C" w:rsidP="0076175B">
      <w:pPr>
        <w:pStyle w:val="Style8"/>
        <w:widowControl/>
        <w:spacing w:line="240" w:lineRule="auto"/>
        <w:ind w:firstLine="0"/>
        <w:rPr>
          <w:rStyle w:val="FontStyle584"/>
          <w:color w:val="221E1F"/>
        </w:rPr>
      </w:pPr>
      <w:r w:rsidRPr="0076175B">
        <w:rPr>
          <w:rStyle w:val="FontStyle584"/>
          <w:rFonts w:ascii="Times New Roman" w:hAnsi="Times New Roman" w:cs="Times New Roman"/>
          <w:color w:val="221E1F"/>
          <w:sz w:val="24"/>
          <w:szCs w:val="24"/>
        </w:rPr>
        <w:t>Az emberek olyan termékeket választanak, amelyek társadalmi szer</w:t>
      </w:r>
      <w:r w:rsidR="0076175B">
        <w:rPr>
          <w:rStyle w:val="FontStyle584"/>
          <w:rFonts w:ascii="Times New Roman" w:hAnsi="Times New Roman" w:cs="Times New Roman"/>
          <w:color w:val="221E1F"/>
          <w:sz w:val="24"/>
          <w:szCs w:val="24"/>
        </w:rPr>
        <w:t xml:space="preserve">epüket és tényleges vagy kívánt </w:t>
      </w:r>
      <w:r w:rsidRPr="0076175B">
        <w:rPr>
          <w:rStyle w:val="FontStyle584"/>
          <w:rFonts w:ascii="Times New Roman" w:hAnsi="Times New Roman" w:cs="Times New Roman"/>
          <w:color w:val="221E1F"/>
          <w:sz w:val="24"/>
          <w:szCs w:val="24"/>
        </w:rPr>
        <w:t>státusukat tükrözik. A marketingszakembereknek ezért tisztában kell le</w:t>
      </w:r>
      <w:r w:rsidR="0076175B">
        <w:rPr>
          <w:rStyle w:val="FontStyle584"/>
          <w:rFonts w:ascii="Times New Roman" w:hAnsi="Times New Roman" w:cs="Times New Roman"/>
          <w:color w:val="221E1F"/>
          <w:sz w:val="24"/>
          <w:szCs w:val="24"/>
        </w:rPr>
        <w:t>nniük a termékek és márkák stá</w:t>
      </w:r>
      <w:r w:rsidRPr="0076175B">
        <w:rPr>
          <w:rStyle w:val="FontStyle584"/>
          <w:rFonts w:ascii="Times New Roman" w:hAnsi="Times New Roman" w:cs="Times New Roman"/>
          <w:color w:val="221E1F"/>
          <w:sz w:val="24"/>
          <w:szCs w:val="24"/>
        </w:rPr>
        <w:t>tusszimbólumként nyújtott lehetőségeivel</w:t>
      </w:r>
      <w:r>
        <w:rPr>
          <w:rStyle w:val="FontStyle584"/>
          <w:color w:val="221E1F"/>
        </w:rPr>
        <w:t>.</w:t>
      </w:r>
    </w:p>
    <w:p w:rsidR="003E0FE7" w:rsidRDefault="003E0FE7" w:rsidP="00D9080C">
      <w:pPr>
        <w:pStyle w:val="Style155"/>
        <w:widowControl/>
        <w:spacing w:before="235"/>
        <w:ind w:left="5"/>
        <w:rPr>
          <w:rStyle w:val="FontStyle583"/>
          <w:color w:val="221E1F"/>
        </w:rPr>
      </w:pPr>
    </w:p>
    <w:p w:rsidR="00723A10" w:rsidRPr="00F63687" w:rsidRDefault="00723A10" w:rsidP="00F63687">
      <w:pPr>
        <w:pStyle w:val="Cmsor2"/>
        <w:numPr>
          <w:ilvl w:val="1"/>
          <w:numId w:val="20"/>
        </w:numPr>
        <w:spacing w:before="0" w:after="0"/>
        <w:jc w:val="both"/>
        <w:rPr>
          <w:rFonts w:ascii="Times New Roman" w:hAnsi="Times New Roman"/>
          <w:i w:val="0"/>
        </w:rPr>
      </w:pPr>
      <w:r w:rsidRPr="00F63687">
        <w:rPr>
          <w:rFonts w:ascii="Times New Roman" w:hAnsi="Times New Roman"/>
          <w:i w:val="0"/>
        </w:rPr>
        <w:t>Személyes jellemzők</w:t>
      </w:r>
    </w:p>
    <w:p w:rsidR="005236EF" w:rsidRDefault="005236EF" w:rsidP="005236EF">
      <w:pPr>
        <w:pStyle w:val="Style171"/>
        <w:widowControl/>
        <w:spacing w:line="240" w:lineRule="auto"/>
        <w:rPr>
          <w:rStyle w:val="FontStyle584"/>
          <w:rFonts w:ascii="Times New Roman" w:hAnsi="Times New Roman" w:cs="Times New Roman"/>
          <w:color w:val="221E1F"/>
          <w:sz w:val="24"/>
          <w:szCs w:val="24"/>
        </w:rPr>
      </w:pPr>
    </w:p>
    <w:p w:rsidR="00D9080C" w:rsidRDefault="00D9080C" w:rsidP="005236EF">
      <w:pPr>
        <w:pStyle w:val="Style171"/>
        <w:widowControl/>
        <w:spacing w:line="240" w:lineRule="auto"/>
        <w:rPr>
          <w:rStyle w:val="FontStyle584"/>
          <w:color w:val="221E1F"/>
        </w:rPr>
      </w:pPr>
      <w:r w:rsidRPr="00723A10">
        <w:rPr>
          <w:rStyle w:val="FontStyle584"/>
          <w:rFonts w:ascii="Times New Roman" w:hAnsi="Times New Roman" w:cs="Times New Roman"/>
          <w:color w:val="221E1F"/>
          <w:sz w:val="24"/>
          <w:szCs w:val="24"/>
        </w:rPr>
        <w:t>A vevő döntéseit személyes jellemzők is befolyásolják. Ilyen jellemző lehet a v</w:t>
      </w:r>
      <w:r w:rsidR="00723A10">
        <w:rPr>
          <w:rStyle w:val="FontStyle584"/>
          <w:rFonts w:ascii="Times New Roman" w:hAnsi="Times New Roman" w:cs="Times New Roman"/>
          <w:color w:val="221E1F"/>
          <w:sz w:val="24"/>
          <w:szCs w:val="24"/>
        </w:rPr>
        <w:t xml:space="preserve">ásárló életkora és életciklus </w:t>
      </w:r>
      <w:r w:rsidRPr="00723A10">
        <w:rPr>
          <w:rStyle w:val="FontStyle584"/>
          <w:rFonts w:ascii="Times New Roman" w:hAnsi="Times New Roman" w:cs="Times New Roman"/>
          <w:color w:val="221E1F"/>
          <w:sz w:val="24"/>
          <w:szCs w:val="24"/>
        </w:rPr>
        <w:t>szakasza, foglalkozása és anyagi körülményei, személyisége és énképe, valamin</w:t>
      </w:r>
      <w:r w:rsidR="00723A10">
        <w:rPr>
          <w:rStyle w:val="FontStyle584"/>
          <w:rFonts w:ascii="Times New Roman" w:hAnsi="Times New Roman" w:cs="Times New Roman"/>
          <w:color w:val="221E1F"/>
          <w:sz w:val="24"/>
          <w:szCs w:val="24"/>
        </w:rPr>
        <w:t xml:space="preserve">t életstílusa és értékei. Mivel </w:t>
      </w:r>
      <w:r w:rsidRPr="00723A10">
        <w:rPr>
          <w:rStyle w:val="FontStyle584"/>
          <w:rFonts w:ascii="Times New Roman" w:hAnsi="Times New Roman" w:cs="Times New Roman"/>
          <w:color w:val="221E1F"/>
          <w:sz w:val="24"/>
          <w:szCs w:val="24"/>
        </w:rPr>
        <w:t xml:space="preserve">ezek közül több roppant közvetlen módon befolyásolja </w:t>
      </w:r>
      <w:r w:rsidR="00723A10">
        <w:rPr>
          <w:rStyle w:val="FontStyle584"/>
          <w:rFonts w:ascii="Times New Roman" w:hAnsi="Times New Roman" w:cs="Times New Roman"/>
          <w:color w:val="221E1F"/>
          <w:sz w:val="24"/>
          <w:szCs w:val="24"/>
        </w:rPr>
        <w:t xml:space="preserve">a </w:t>
      </w:r>
      <w:r w:rsidRPr="00723A10">
        <w:rPr>
          <w:rStyle w:val="FontStyle584"/>
          <w:rFonts w:ascii="Times New Roman" w:hAnsi="Times New Roman" w:cs="Times New Roman"/>
          <w:color w:val="221E1F"/>
          <w:sz w:val="24"/>
          <w:szCs w:val="24"/>
        </w:rPr>
        <w:t>fogyasztói magatart</w:t>
      </w:r>
      <w:r w:rsidR="00723A10">
        <w:rPr>
          <w:rStyle w:val="FontStyle584"/>
          <w:rFonts w:ascii="Times New Roman" w:hAnsi="Times New Roman" w:cs="Times New Roman"/>
          <w:color w:val="221E1F"/>
          <w:sz w:val="24"/>
          <w:szCs w:val="24"/>
        </w:rPr>
        <w:t>ást, fontos, hogy a forgalmazók</w:t>
      </w:r>
      <w:r w:rsidR="005236EF">
        <w:rPr>
          <w:rStyle w:val="FontStyle584"/>
          <w:rFonts w:ascii="Times New Roman" w:hAnsi="Times New Roman" w:cs="Times New Roman"/>
          <w:color w:val="221E1F"/>
          <w:sz w:val="24"/>
          <w:szCs w:val="24"/>
        </w:rPr>
        <w:t xml:space="preserve"> </w:t>
      </w:r>
      <w:r w:rsidRPr="00723A10">
        <w:rPr>
          <w:rStyle w:val="FontStyle584"/>
          <w:rFonts w:ascii="Times New Roman" w:hAnsi="Times New Roman" w:cs="Times New Roman"/>
          <w:color w:val="221E1F"/>
          <w:sz w:val="24"/>
          <w:szCs w:val="24"/>
        </w:rPr>
        <w:t>ezeket folyamatosan figyelemmel kísérjék</w:t>
      </w:r>
      <w:r>
        <w:rPr>
          <w:rStyle w:val="FontStyle584"/>
          <w:color w:val="221E1F"/>
        </w:rPr>
        <w:t xml:space="preserve">. </w:t>
      </w:r>
    </w:p>
    <w:p w:rsidR="005236EF" w:rsidRDefault="005236EF" w:rsidP="005236EF">
      <w:pPr>
        <w:pStyle w:val="Style171"/>
        <w:widowControl/>
        <w:spacing w:line="240" w:lineRule="auto"/>
        <w:ind w:left="5" w:right="10"/>
        <w:rPr>
          <w:rStyle w:val="FontStyle586"/>
          <w:rFonts w:ascii="Times New Roman" w:hAnsi="Times New Roman" w:cs="Times New Roman"/>
          <w:color w:val="221E1F"/>
          <w:sz w:val="24"/>
          <w:szCs w:val="24"/>
        </w:rPr>
      </w:pPr>
    </w:p>
    <w:p w:rsidR="005236EF" w:rsidRDefault="005236EF" w:rsidP="00F63687">
      <w:pPr>
        <w:pStyle w:val="Style171"/>
        <w:widowControl/>
        <w:numPr>
          <w:ilvl w:val="2"/>
          <w:numId w:val="20"/>
        </w:numPr>
        <w:spacing w:line="240" w:lineRule="auto"/>
        <w:ind w:right="10"/>
        <w:rPr>
          <w:rStyle w:val="FontStyle586"/>
          <w:rFonts w:ascii="Times New Roman" w:hAnsi="Times New Roman" w:cs="Times New Roman"/>
          <w:color w:val="221E1F"/>
          <w:sz w:val="24"/>
          <w:szCs w:val="24"/>
        </w:rPr>
      </w:pPr>
      <w:r>
        <w:rPr>
          <w:rStyle w:val="FontStyle586"/>
          <w:rFonts w:ascii="Times New Roman" w:hAnsi="Times New Roman" w:cs="Times New Roman"/>
          <w:color w:val="221E1F"/>
          <w:sz w:val="24"/>
          <w:szCs w:val="24"/>
        </w:rPr>
        <w:t>Életkor és életciklus szakaszok</w:t>
      </w:r>
    </w:p>
    <w:p w:rsidR="00D9080C" w:rsidRPr="005236EF" w:rsidRDefault="00D9080C" w:rsidP="005236EF">
      <w:pPr>
        <w:pStyle w:val="Style171"/>
        <w:widowControl/>
        <w:spacing w:line="240" w:lineRule="auto"/>
        <w:ind w:left="5" w:right="10"/>
        <w:rPr>
          <w:rStyle w:val="FontStyle584"/>
          <w:rFonts w:ascii="Times New Roman" w:hAnsi="Times New Roman" w:cs="Times New Roman"/>
          <w:b/>
          <w:bCs/>
          <w:color w:val="221E1F"/>
          <w:sz w:val="24"/>
          <w:szCs w:val="24"/>
        </w:rPr>
      </w:pPr>
      <w:r w:rsidRPr="005236EF">
        <w:rPr>
          <w:rStyle w:val="FontStyle584"/>
          <w:rFonts w:ascii="Times New Roman" w:hAnsi="Times New Roman" w:cs="Times New Roman"/>
          <w:color w:val="221E1F"/>
          <w:sz w:val="24"/>
          <w:szCs w:val="24"/>
        </w:rPr>
        <w:t xml:space="preserve">Az ételekkel, ruházkodással, </w:t>
      </w:r>
      <w:r w:rsidR="005236EF">
        <w:rPr>
          <w:rStyle w:val="FontStyle584"/>
          <w:rFonts w:ascii="Times New Roman" w:hAnsi="Times New Roman" w:cs="Times New Roman"/>
          <w:color w:val="221E1F"/>
          <w:sz w:val="24"/>
          <w:szCs w:val="24"/>
        </w:rPr>
        <w:t>bútorokkal és a pihenéssel kap</w:t>
      </w:r>
      <w:r w:rsidRPr="005236EF">
        <w:rPr>
          <w:rStyle w:val="FontStyle584"/>
          <w:rFonts w:ascii="Times New Roman" w:hAnsi="Times New Roman" w:cs="Times New Roman"/>
          <w:color w:val="221E1F"/>
          <w:sz w:val="24"/>
          <w:szCs w:val="24"/>
        </w:rPr>
        <w:t xml:space="preserve">csolatos ízlésünk gyakran az életkorral függ össze. A fogyasztást az is befolyásolja, hogy az egyén a </w:t>
      </w:r>
      <w:r w:rsidR="005236EF">
        <w:rPr>
          <w:rStyle w:val="FontStyle585"/>
          <w:rFonts w:ascii="Times New Roman" w:hAnsi="Times New Roman" w:cs="Times New Roman"/>
          <w:color w:val="221E1F"/>
          <w:sz w:val="24"/>
          <w:szCs w:val="24"/>
        </w:rPr>
        <w:t xml:space="preserve">családi </w:t>
      </w:r>
      <w:r w:rsidRPr="005236EF">
        <w:rPr>
          <w:rStyle w:val="FontStyle585"/>
          <w:rFonts w:ascii="Times New Roman" w:hAnsi="Times New Roman" w:cs="Times New Roman"/>
          <w:color w:val="221E1F"/>
          <w:sz w:val="24"/>
          <w:szCs w:val="24"/>
        </w:rPr>
        <w:t xml:space="preserve">életciklus </w:t>
      </w:r>
      <w:r w:rsidRPr="005236EF">
        <w:rPr>
          <w:rStyle w:val="FontStyle584"/>
          <w:rFonts w:ascii="Times New Roman" w:hAnsi="Times New Roman" w:cs="Times New Roman"/>
          <w:color w:val="221E1F"/>
          <w:sz w:val="24"/>
          <w:szCs w:val="24"/>
        </w:rPr>
        <w:t>melyik szakaszában van, és hogy egy adott időpontban hány, milyen korú és nemű személy él</w:t>
      </w:r>
      <w:r w:rsidRPr="005236EF">
        <w:rPr>
          <w:rStyle w:val="FontStyle584"/>
          <w:rFonts w:ascii="Times New Roman" w:hAnsi="Times New Roman" w:cs="Times New Roman"/>
          <w:color w:val="221E1F"/>
          <w:sz w:val="24"/>
          <w:szCs w:val="24"/>
        </w:rPr>
        <w:br/>
        <w:t xml:space="preserve">együtt a háztartásban. </w:t>
      </w:r>
    </w:p>
    <w:p w:rsidR="00D9080C" w:rsidRPr="005236EF" w:rsidRDefault="00D9080C" w:rsidP="005236EF">
      <w:pPr>
        <w:pStyle w:val="Style8"/>
        <w:widowControl/>
        <w:spacing w:line="240" w:lineRule="auto"/>
        <w:ind w:firstLine="0"/>
        <w:rPr>
          <w:rStyle w:val="FontStyle584"/>
          <w:rFonts w:ascii="Times New Roman" w:hAnsi="Times New Roman" w:cs="Times New Roman"/>
          <w:color w:val="221E1F"/>
          <w:sz w:val="24"/>
          <w:szCs w:val="24"/>
        </w:rPr>
      </w:pPr>
      <w:r w:rsidRPr="005236EF">
        <w:rPr>
          <w:rStyle w:val="FontStyle584"/>
          <w:rFonts w:ascii="Times New Roman" w:hAnsi="Times New Roman" w:cs="Times New Roman"/>
          <w:color w:val="221E1F"/>
          <w:sz w:val="24"/>
          <w:szCs w:val="24"/>
        </w:rPr>
        <w:t xml:space="preserve">A marketingszakembereknek figyelmet kell fordítaniuk az </w:t>
      </w:r>
      <w:r w:rsidRPr="005236EF">
        <w:rPr>
          <w:rStyle w:val="FontStyle585"/>
          <w:rFonts w:ascii="Times New Roman" w:hAnsi="Times New Roman" w:cs="Times New Roman"/>
          <w:color w:val="221E1F"/>
          <w:sz w:val="24"/>
          <w:szCs w:val="24"/>
        </w:rPr>
        <w:t xml:space="preserve">élet döntő eseményeire, </w:t>
      </w:r>
      <w:r w:rsidRPr="005236EF">
        <w:rPr>
          <w:rStyle w:val="FontStyle584"/>
          <w:rFonts w:ascii="Times New Roman" w:hAnsi="Times New Roman" w:cs="Times New Roman"/>
          <w:color w:val="221E1F"/>
          <w:sz w:val="24"/>
          <w:szCs w:val="24"/>
        </w:rPr>
        <w:t xml:space="preserve">azaz a </w:t>
      </w:r>
      <w:r w:rsidRPr="005236EF">
        <w:rPr>
          <w:rStyle w:val="FontStyle585"/>
          <w:rFonts w:ascii="Times New Roman" w:hAnsi="Times New Roman" w:cs="Times New Roman"/>
          <w:color w:val="221E1F"/>
          <w:sz w:val="24"/>
          <w:szCs w:val="24"/>
        </w:rPr>
        <w:t>nagy vált</w:t>
      </w:r>
      <w:r w:rsidR="005236EF">
        <w:rPr>
          <w:rStyle w:val="FontStyle585"/>
          <w:rFonts w:ascii="Times New Roman" w:hAnsi="Times New Roman" w:cs="Times New Roman"/>
          <w:color w:val="221E1F"/>
          <w:sz w:val="24"/>
          <w:szCs w:val="24"/>
        </w:rPr>
        <w:t>o</w:t>
      </w:r>
      <w:r w:rsidRPr="005236EF">
        <w:rPr>
          <w:rStyle w:val="FontStyle585"/>
          <w:rFonts w:ascii="Times New Roman" w:hAnsi="Times New Roman" w:cs="Times New Roman"/>
          <w:color w:val="221E1F"/>
          <w:sz w:val="24"/>
          <w:szCs w:val="24"/>
        </w:rPr>
        <w:t xml:space="preserve">zásokra </w:t>
      </w:r>
      <w:r w:rsidRPr="005236EF">
        <w:rPr>
          <w:rStyle w:val="FontStyle584"/>
          <w:rFonts w:ascii="Times New Roman" w:hAnsi="Times New Roman" w:cs="Times New Roman"/>
          <w:color w:val="221E1F"/>
          <w:sz w:val="24"/>
          <w:szCs w:val="24"/>
        </w:rPr>
        <w:t>- ilyen a házasság, a gyermek születése, a betegség, az áttelepülés</w:t>
      </w:r>
      <w:r w:rsidR="005236EF">
        <w:rPr>
          <w:rStyle w:val="FontStyle584"/>
          <w:rFonts w:ascii="Times New Roman" w:hAnsi="Times New Roman" w:cs="Times New Roman"/>
          <w:color w:val="221E1F"/>
          <w:sz w:val="24"/>
          <w:szCs w:val="24"/>
        </w:rPr>
        <w:t xml:space="preserve">, a válás, az első munkahely, a </w:t>
      </w:r>
      <w:r w:rsidRPr="005236EF">
        <w:rPr>
          <w:rStyle w:val="FontStyle584"/>
          <w:rFonts w:ascii="Times New Roman" w:hAnsi="Times New Roman" w:cs="Times New Roman"/>
          <w:color w:val="221E1F"/>
          <w:sz w:val="24"/>
          <w:szCs w:val="24"/>
        </w:rPr>
        <w:t xml:space="preserve">pályamódosítás, a nyugdíjazás, a házastárs halála -, amelyek új szükségleteket teremtenek. </w:t>
      </w:r>
    </w:p>
    <w:p w:rsidR="005236EF" w:rsidRPr="005236EF" w:rsidRDefault="005236EF" w:rsidP="005236EF">
      <w:pPr>
        <w:pStyle w:val="Style8"/>
        <w:widowControl/>
        <w:spacing w:line="240" w:lineRule="auto"/>
        <w:jc w:val="left"/>
        <w:rPr>
          <w:rStyle w:val="FontStyle584"/>
          <w:rFonts w:ascii="Times New Roman" w:hAnsi="Times New Roman" w:cs="Times New Roman"/>
          <w:color w:val="221E1F"/>
          <w:sz w:val="24"/>
          <w:szCs w:val="24"/>
        </w:rPr>
      </w:pPr>
    </w:p>
    <w:p w:rsidR="00F63687" w:rsidRDefault="00F63687" w:rsidP="00F63687">
      <w:pPr>
        <w:pStyle w:val="Style171"/>
        <w:widowControl/>
        <w:spacing w:line="240" w:lineRule="auto"/>
        <w:ind w:right="10"/>
        <w:rPr>
          <w:rStyle w:val="FontStyle586"/>
          <w:rFonts w:ascii="Times New Roman" w:hAnsi="Times New Roman" w:cs="Times New Roman"/>
          <w:color w:val="221E1F"/>
          <w:sz w:val="24"/>
          <w:szCs w:val="24"/>
        </w:rPr>
      </w:pPr>
      <w:r>
        <w:rPr>
          <w:rStyle w:val="FontStyle586"/>
          <w:rFonts w:ascii="Times New Roman" w:hAnsi="Times New Roman" w:cs="Times New Roman"/>
          <w:color w:val="221E1F"/>
          <w:sz w:val="24"/>
          <w:szCs w:val="24"/>
        </w:rPr>
        <w:t xml:space="preserve">           5.3.2.</w:t>
      </w:r>
      <w:r w:rsidR="005236EF">
        <w:rPr>
          <w:rStyle w:val="FontStyle586"/>
          <w:rFonts w:ascii="Times New Roman" w:hAnsi="Times New Roman" w:cs="Times New Roman"/>
          <w:color w:val="221E1F"/>
          <w:sz w:val="24"/>
          <w:szCs w:val="24"/>
        </w:rPr>
        <w:t>Foglalkozás és gazdasági körülmények</w:t>
      </w:r>
    </w:p>
    <w:p w:rsidR="00D9080C" w:rsidRPr="00F63687" w:rsidRDefault="005236EF" w:rsidP="00F63687">
      <w:pPr>
        <w:pStyle w:val="Style171"/>
        <w:widowControl/>
        <w:spacing w:line="240" w:lineRule="auto"/>
        <w:ind w:right="10"/>
        <w:rPr>
          <w:rStyle w:val="FontStyle584"/>
          <w:rFonts w:ascii="Calibri" w:hAnsi="Calibri" w:cs="Times New Roman"/>
          <w:color w:val="auto"/>
          <w:sz w:val="20"/>
          <w:szCs w:val="20"/>
        </w:rPr>
      </w:pPr>
      <w:r>
        <w:rPr>
          <w:rStyle w:val="FontStyle586"/>
          <w:rFonts w:ascii="Times New Roman" w:hAnsi="Times New Roman" w:cs="Times New Roman"/>
          <w:color w:val="221E1F"/>
          <w:sz w:val="24"/>
          <w:szCs w:val="24"/>
        </w:rPr>
        <w:t xml:space="preserve"> </w:t>
      </w:r>
      <w:r w:rsidR="00D9080C" w:rsidRPr="005236EF">
        <w:rPr>
          <w:rStyle w:val="FontStyle584"/>
          <w:rFonts w:ascii="Times New Roman" w:hAnsi="Times New Roman" w:cs="Times New Roman"/>
          <w:color w:val="221E1F"/>
          <w:sz w:val="24"/>
          <w:szCs w:val="24"/>
        </w:rPr>
        <w:t>A fogyasztási szokásokat a foglalkozá</w:t>
      </w:r>
      <w:r w:rsidRPr="005236EF">
        <w:rPr>
          <w:rStyle w:val="FontStyle584"/>
          <w:rFonts w:ascii="Times New Roman" w:hAnsi="Times New Roman" w:cs="Times New Roman"/>
          <w:color w:val="221E1F"/>
          <w:sz w:val="24"/>
          <w:szCs w:val="24"/>
        </w:rPr>
        <w:t>s is befolyásolja. A marketing</w:t>
      </w:r>
      <w:r w:rsidR="00D9080C" w:rsidRPr="005236EF">
        <w:rPr>
          <w:rStyle w:val="FontStyle584"/>
          <w:rFonts w:ascii="Times New Roman" w:hAnsi="Times New Roman" w:cs="Times New Roman"/>
          <w:color w:val="221E1F"/>
          <w:sz w:val="24"/>
          <w:szCs w:val="24"/>
        </w:rPr>
        <w:t>szakemberek próbálják meg</w:t>
      </w:r>
      <w:r>
        <w:rPr>
          <w:rStyle w:val="FontStyle584"/>
          <w:rFonts w:ascii="Times New Roman" w:hAnsi="Times New Roman" w:cs="Times New Roman"/>
          <w:color w:val="221E1F"/>
          <w:sz w:val="24"/>
          <w:szCs w:val="24"/>
        </w:rPr>
        <w:t xml:space="preserve">határozni azokat a foglalkozási </w:t>
      </w:r>
      <w:r w:rsidR="00D9080C" w:rsidRPr="005236EF">
        <w:rPr>
          <w:rStyle w:val="FontStyle584"/>
          <w:rFonts w:ascii="Times New Roman" w:hAnsi="Times New Roman" w:cs="Times New Roman"/>
          <w:color w:val="221E1F"/>
          <w:sz w:val="24"/>
          <w:szCs w:val="24"/>
        </w:rPr>
        <w:t>csoportokat, amelyek átlag fele</w:t>
      </w:r>
      <w:r w:rsidRPr="005236EF">
        <w:rPr>
          <w:rStyle w:val="FontStyle584"/>
          <w:rFonts w:ascii="Times New Roman" w:hAnsi="Times New Roman" w:cs="Times New Roman"/>
          <w:color w:val="221E1F"/>
          <w:sz w:val="24"/>
          <w:szCs w:val="24"/>
        </w:rPr>
        <w:t>tti érdeklődést mutatnak termé</w:t>
      </w:r>
      <w:r w:rsidR="00D9080C" w:rsidRPr="005236EF">
        <w:rPr>
          <w:rStyle w:val="FontStyle584"/>
          <w:rFonts w:ascii="Times New Roman" w:hAnsi="Times New Roman" w:cs="Times New Roman"/>
          <w:color w:val="221E1F"/>
          <w:sz w:val="24"/>
          <w:szCs w:val="24"/>
        </w:rPr>
        <w:t xml:space="preserve">keik és szolgáltatásaik iránt, és </w:t>
      </w:r>
      <w:r>
        <w:rPr>
          <w:rStyle w:val="FontStyle584"/>
          <w:rFonts w:ascii="Times New Roman" w:hAnsi="Times New Roman" w:cs="Times New Roman"/>
          <w:color w:val="221E1F"/>
          <w:sz w:val="24"/>
          <w:szCs w:val="24"/>
        </w:rPr>
        <w:t>egyes termékeiket ezekre a cso</w:t>
      </w:r>
      <w:r w:rsidR="00D9080C" w:rsidRPr="005236EF">
        <w:rPr>
          <w:rStyle w:val="FontStyle584"/>
          <w:rFonts w:ascii="Times New Roman" w:hAnsi="Times New Roman" w:cs="Times New Roman"/>
          <w:color w:val="221E1F"/>
          <w:sz w:val="24"/>
          <w:szCs w:val="24"/>
        </w:rPr>
        <w:t>portokra szabják</w:t>
      </w:r>
      <w:r w:rsidRPr="005236EF">
        <w:rPr>
          <w:rStyle w:val="FontStyle584"/>
          <w:rFonts w:ascii="Times New Roman" w:hAnsi="Times New Roman" w:cs="Times New Roman"/>
          <w:color w:val="221E1F"/>
          <w:sz w:val="24"/>
          <w:szCs w:val="24"/>
        </w:rPr>
        <w:t>.</w:t>
      </w:r>
    </w:p>
    <w:p w:rsidR="00D9080C" w:rsidRDefault="00D9080C" w:rsidP="005236EF">
      <w:pPr>
        <w:pStyle w:val="Style8"/>
        <w:widowControl/>
        <w:spacing w:line="240" w:lineRule="auto"/>
        <w:ind w:firstLine="0"/>
        <w:rPr>
          <w:rStyle w:val="FontStyle584"/>
          <w:rFonts w:ascii="Times New Roman" w:hAnsi="Times New Roman" w:cs="Times New Roman"/>
          <w:color w:val="221E1F"/>
          <w:sz w:val="24"/>
          <w:szCs w:val="24"/>
        </w:rPr>
      </w:pPr>
      <w:r w:rsidRPr="005236EF">
        <w:rPr>
          <w:rStyle w:val="FontStyle584"/>
          <w:rFonts w:ascii="Times New Roman" w:hAnsi="Times New Roman" w:cs="Times New Roman"/>
          <w:color w:val="221E1F"/>
          <w:sz w:val="24"/>
          <w:szCs w:val="24"/>
        </w:rPr>
        <w:t>Ahogyan a legutóbbi vál</w:t>
      </w:r>
      <w:r w:rsidR="005236EF">
        <w:rPr>
          <w:rStyle w:val="FontStyle584"/>
          <w:rFonts w:ascii="Times New Roman" w:hAnsi="Times New Roman" w:cs="Times New Roman"/>
          <w:color w:val="221E1F"/>
          <w:sz w:val="24"/>
          <w:szCs w:val="24"/>
        </w:rPr>
        <w:t xml:space="preserve">ság is egyértelműen rámutatott, </w:t>
      </w:r>
      <w:r w:rsidRPr="005236EF">
        <w:rPr>
          <w:rStyle w:val="FontStyle584"/>
          <w:rFonts w:ascii="Times New Roman" w:hAnsi="Times New Roman" w:cs="Times New Roman"/>
          <w:color w:val="221E1F"/>
          <w:sz w:val="24"/>
          <w:szCs w:val="24"/>
        </w:rPr>
        <w:t>a termék- és márkaválaszt</w:t>
      </w:r>
      <w:r w:rsidR="005236EF">
        <w:rPr>
          <w:rStyle w:val="FontStyle584"/>
          <w:rFonts w:ascii="Times New Roman" w:hAnsi="Times New Roman" w:cs="Times New Roman"/>
          <w:color w:val="221E1F"/>
          <w:sz w:val="24"/>
          <w:szCs w:val="24"/>
        </w:rPr>
        <w:t xml:space="preserve">ást nagymértékben befolyásolják </w:t>
      </w:r>
      <w:r w:rsidRPr="005236EF">
        <w:rPr>
          <w:rStyle w:val="FontStyle584"/>
          <w:rFonts w:ascii="Times New Roman" w:hAnsi="Times New Roman" w:cs="Times New Roman"/>
          <w:color w:val="221E1F"/>
          <w:sz w:val="24"/>
          <w:szCs w:val="24"/>
        </w:rPr>
        <w:t>az egyén gazdasági körülményei: az elkölthető jövedelem</w:t>
      </w:r>
      <w:r w:rsidRPr="005236EF">
        <w:rPr>
          <w:rStyle w:val="FontStyle584"/>
          <w:rFonts w:ascii="Times New Roman" w:hAnsi="Times New Roman" w:cs="Times New Roman"/>
          <w:color w:val="221E1F"/>
          <w:sz w:val="24"/>
          <w:szCs w:val="24"/>
        </w:rPr>
        <w:br/>
        <w:t>(annak nagysága, stabilitása és</w:t>
      </w:r>
      <w:r w:rsidR="005236EF">
        <w:rPr>
          <w:rStyle w:val="FontStyle584"/>
          <w:rFonts w:ascii="Times New Roman" w:hAnsi="Times New Roman" w:cs="Times New Roman"/>
          <w:color w:val="221E1F"/>
          <w:sz w:val="24"/>
          <w:szCs w:val="24"/>
        </w:rPr>
        <w:t xml:space="preserve"> időbeli változása), a megtaka</w:t>
      </w:r>
      <w:r w:rsidRPr="005236EF">
        <w:rPr>
          <w:rStyle w:val="FontStyle584"/>
          <w:rFonts w:ascii="Times New Roman" w:hAnsi="Times New Roman" w:cs="Times New Roman"/>
          <w:color w:val="221E1F"/>
          <w:sz w:val="24"/>
          <w:szCs w:val="24"/>
        </w:rPr>
        <w:t>rítások és a vagyon (beleértve</w:t>
      </w:r>
      <w:r w:rsidR="005236EF">
        <w:rPr>
          <w:rStyle w:val="FontStyle584"/>
          <w:rFonts w:ascii="Times New Roman" w:hAnsi="Times New Roman" w:cs="Times New Roman"/>
          <w:color w:val="221E1F"/>
          <w:sz w:val="24"/>
          <w:szCs w:val="24"/>
        </w:rPr>
        <w:t xml:space="preserve"> a likvid eszközök arányát is), </w:t>
      </w:r>
      <w:r w:rsidRPr="005236EF">
        <w:rPr>
          <w:rStyle w:val="FontStyle584"/>
          <w:rFonts w:ascii="Times New Roman" w:hAnsi="Times New Roman" w:cs="Times New Roman"/>
          <w:color w:val="221E1F"/>
          <w:sz w:val="24"/>
          <w:szCs w:val="24"/>
        </w:rPr>
        <w:t>az adósságtörlesztés, a hitelfelvételi képesség és a költekező</w:t>
      </w:r>
      <w:r w:rsidRPr="005236EF">
        <w:rPr>
          <w:rStyle w:val="FontStyle584"/>
          <w:rFonts w:ascii="Times New Roman" w:hAnsi="Times New Roman" w:cs="Times New Roman"/>
          <w:color w:val="221E1F"/>
          <w:sz w:val="24"/>
          <w:szCs w:val="24"/>
        </w:rPr>
        <w:br/>
        <w:t xml:space="preserve">vagy takarékos életmód. </w:t>
      </w:r>
    </w:p>
    <w:p w:rsidR="007C2A4B" w:rsidRDefault="007C2A4B" w:rsidP="005236EF">
      <w:pPr>
        <w:pStyle w:val="Style8"/>
        <w:widowControl/>
        <w:spacing w:line="240" w:lineRule="auto"/>
        <w:ind w:right="141" w:firstLine="0"/>
        <w:rPr>
          <w:rStyle w:val="FontStyle584"/>
          <w:rFonts w:ascii="Times New Roman" w:hAnsi="Times New Roman" w:cs="Times New Roman"/>
          <w:color w:val="221E1F"/>
          <w:sz w:val="24"/>
          <w:szCs w:val="24"/>
        </w:rPr>
      </w:pPr>
      <w:r w:rsidRPr="00A453BC">
        <w:rPr>
          <w:rStyle w:val="FontStyle584"/>
          <w:rFonts w:ascii="Times New Roman" w:hAnsi="Times New Roman" w:cs="Times New Roman"/>
          <w:color w:val="221E1F"/>
          <w:sz w:val="24"/>
          <w:szCs w:val="24"/>
          <w:highlight w:val="magenta"/>
        </w:rPr>
        <w:t>Tanári: Az idős, egyedülálló nyugdíjas fogyasztásában az egészségmegőrzéssel összefüggő termékek szerepe jelentős, de a tehetősebb, aktív idősek fogyasztása emellett utazáshoz, szabadidő eltöltéséhez, szórakozáshoz is erőesen kapcsolódik.</w:t>
      </w:r>
      <w:r>
        <w:rPr>
          <w:rStyle w:val="FontStyle584"/>
          <w:rFonts w:ascii="Times New Roman" w:hAnsi="Times New Roman" w:cs="Times New Roman"/>
          <w:color w:val="221E1F"/>
          <w:sz w:val="24"/>
          <w:szCs w:val="24"/>
        </w:rPr>
        <w:t xml:space="preserve"> </w:t>
      </w:r>
      <w:r w:rsidR="00A453BC" w:rsidRPr="00A453BC">
        <w:rPr>
          <w:rStyle w:val="FontStyle584"/>
          <w:rFonts w:ascii="Times New Roman" w:hAnsi="Times New Roman" w:cs="Times New Roman"/>
          <w:color w:val="221E1F"/>
          <w:sz w:val="24"/>
          <w:szCs w:val="24"/>
          <w:highlight w:val="magenta"/>
        </w:rPr>
        <w:t>A magyar nyugdíjas társadalmi réteg</w:t>
      </w:r>
      <w:r w:rsidR="00A96436">
        <w:rPr>
          <w:rStyle w:val="FontStyle584"/>
          <w:rFonts w:ascii="Times New Roman" w:hAnsi="Times New Roman" w:cs="Times New Roman"/>
          <w:color w:val="221E1F"/>
          <w:sz w:val="24"/>
          <w:szCs w:val="24"/>
          <w:highlight w:val="magenta"/>
        </w:rPr>
        <w:t xml:space="preserve"> is</w:t>
      </w:r>
      <w:r w:rsidR="00A453BC" w:rsidRPr="00A453BC">
        <w:rPr>
          <w:rStyle w:val="FontStyle584"/>
          <w:rFonts w:ascii="Times New Roman" w:hAnsi="Times New Roman" w:cs="Times New Roman"/>
          <w:color w:val="221E1F"/>
          <w:sz w:val="24"/>
          <w:szCs w:val="24"/>
          <w:highlight w:val="magenta"/>
        </w:rPr>
        <w:t xml:space="preserve"> több további szegmensekre bontható.</w:t>
      </w:r>
      <w:r w:rsidR="00A453BC">
        <w:rPr>
          <w:rStyle w:val="FontStyle584"/>
          <w:rFonts w:ascii="Times New Roman" w:hAnsi="Times New Roman" w:cs="Times New Roman"/>
          <w:color w:val="221E1F"/>
          <w:sz w:val="24"/>
          <w:szCs w:val="24"/>
        </w:rPr>
        <w:t xml:space="preserve"> </w:t>
      </w:r>
    </w:p>
    <w:p w:rsidR="007C2A4B" w:rsidRDefault="007C2A4B" w:rsidP="005236EF">
      <w:pPr>
        <w:pStyle w:val="Style8"/>
        <w:widowControl/>
        <w:spacing w:line="240" w:lineRule="auto"/>
        <w:ind w:right="141" w:firstLine="0"/>
        <w:rPr>
          <w:rStyle w:val="FontStyle584"/>
          <w:rFonts w:ascii="Times New Roman" w:hAnsi="Times New Roman" w:cs="Times New Roman"/>
          <w:color w:val="221E1F"/>
          <w:sz w:val="24"/>
          <w:szCs w:val="24"/>
        </w:rPr>
      </w:pPr>
    </w:p>
    <w:p w:rsidR="005236EF" w:rsidRPr="005236EF" w:rsidRDefault="00F63687" w:rsidP="00F63687">
      <w:pPr>
        <w:pStyle w:val="Style8"/>
        <w:widowControl/>
        <w:spacing w:line="240" w:lineRule="auto"/>
        <w:ind w:right="141"/>
        <w:rPr>
          <w:rStyle w:val="FontStyle584"/>
          <w:rFonts w:ascii="Times New Roman" w:hAnsi="Times New Roman" w:cs="Times New Roman"/>
          <w:color w:val="221E1F"/>
          <w:sz w:val="24"/>
          <w:szCs w:val="24"/>
        </w:rPr>
      </w:pPr>
      <w:r>
        <w:rPr>
          <w:rStyle w:val="FontStyle586"/>
          <w:rFonts w:ascii="Times New Roman" w:hAnsi="Times New Roman" w:cs="Times New Roman"/>
          <w:color w:val="221E1F"/>
          <w:sz w:val="24"/>
          <w:szCs w:val="24"/>
        </w:rPr>
        <w:t xml:space="preserve">     5.3.3.</w:t>
      </w:r>
      <w:r w:rsidR="005236EF">
        <w:rPr>
          <w:rStyle w:val="FontStyle586"/>
          <w:rFonts w:ascii="Times New Roman" w:hAnsi="Times New Roman" w:cs="Times New Roman"/>
          <w:color w:val="221E1F"/>
          <w:sz w:val="24"/>
          <w:szCs w:val="24"/>
        </w:rPr>
        <w:t>Személyiség és énkép</w:t>
      </w:r>
    </w:p>
    <w:p w:rsidR="00D9080C" w:rsidRDefault="005236EF" w:rsidP="005236EF">
      <w:pPr>
        <w:pStyle w:val="Style171"/>
        <w:widowControl/>
        <w:spacing w:line="240" w:lineRule="auto"/>
        <w:rPr>
          <w:rStyle w:val="FontStyle584"/>
          <w:color w:val="221E1F"/>
          <w:highlight w:val="cyan"/>
          <w:vertAlign w:val="superscript"/>
        </w:rPr>
      </w:pPr>
      <w:r>
        <w:rPr>
          <w:rStyle w:val="FontStyle584"/>
          <w:rFonts w:ascii="Times New Roman" w:hAnsi="Times New Roman" w:cs="Times New Roman"/>
          <w:color w:val="221E1F"/>
          <w:sz w:val="24"/>
          <w:szCs w:val="24"/>
        </w:rPr>
        <w:t>Mindenkinek vannak olyan sze</w:t>
      </w:r>
      <w:r w:rsidR="00D9080C" w:rsidRPr="005236EF">
        <w:rPr>
          <w:rStyle w:val="FontStyle584"/>
          <w:rFonts w:ascii="Times New Roman" w:hAnsi="Times New Roman" w:cs="Times New Roman"/>
          <w:color w:val="221E1F"/>
          <w:sz w:val="24"/>
          <w:szCs w:val="24"/>
        </w:rPr>
        <w:t>mélyiségjellemzői, amelyek befolyásolják vásárlási szokásait.</w:t>
      </w:r>
      <w:r w:rsidR="00D9080C" w:rsidRPr="005236EF">
        <w:rPr>
          <w:rStyle w:val="FontStyle584"/>
          <w:rFonts w:ascii="Times New Roman" w:hAnsi="Times New Roman" w:cs="Times New Roman"/>
          <w:color w:val="221E1F"/>
          <w:sz w:val="24"/>
          <w:szCs w:val="24"/>
        </w:rPr>
        <w:br/>
      </w:r>
      <w:r w:rsidR="00D9080C" w:rsidRPr="005236EF">
        <w:rPr>
          <w:rStyle w:val="FontStyle586"/>
          <w:rFonts w:ascii="Times New Roman" w:hAnsi="Times New Roman" w:cs="Times New Roman"/>
          <w:color w:val="221E1F"/>
          <w:sz w:val="24"/>
          <w:szCs w:val="24"/>
        </w:rPr>
        <w:t xml:space="preserve">Személyiség </w:t>
      </w:r>
      <w:r w:rsidR="00D9080C" w:rsidRPr="005236EF">
        <w:rPr>
          <w:rStyle w:val="FontStyle584"/>
          <w:rFonts w:ascii="Times New Roman" w:hAnsi="Times New Roman" w:cs="Times New Roman"/>
          <w:color w:val="221E1F"/>
          <w:sz w:val="24"/>
          <w:szCs w:val="24"/>
        </w:rPr>
        <w:t>alatt az egyén saj</w:t>
      </w:r>
      <w:r>
        <w:rPr>
          <w:rStyle w:val="FontStyle584"/>
          <w:rFonts w:ascii="Times New Roman" w:hAnsi="Times New Roman" w:cs="Times New Roman"/>
          <w:color w:val="221E1F"/>
          <w:sz w:val="24"/>
          <w:szCs w:val="24"/>
        </w:rPr>
        <w:t xml:space="preserve">átos pszichológiai jellemzőinek </w:t>
      </w:r>
      <w:r w:rsidR="00D9080C" w:rsidRPr="005236EF">
        <w:rPr>
          <w:rStyle w:val="FontStyle584"/>
          <w:rFonts w:ascii="Times New Roman" w:hAnsi="Times New Roman" w:cs="Times New Roman"/>
          <w:color w:val="221E1F"/>
          <w:sz w:val="24"/>
          <w:szCs w:val="24"/>
        </w:rPr>
        <w:t>összességét értjük, amelyek körn</w:t>
      </w:r>
      <w:r>
        <w:rPr>
          <w:rStyle w:val="FontStyle584"/>
          <w:rFonts w:ascii="Times New Roman" w:hAnsi="Times New Roman" w:cs="Times New Roman"/>
          <w:color w:val="221E1F"/>
          <w:sz w:val="24"/>
          <w:szCs w:val="24"/>
        </w:rPr>
        <w:t>yezeti hatásokra adott viszony</w:t>
      </w:r>
      <w:r w:rsidR="00D9080C" w:rsidRPr="005236EF">
        <w:rPr>
          <w:rStyle w:val="FontStyle584"/>
          <w:rFonts w:ascii="Times New Roman" w:hAnsi="Times New Roman" w:cs="Times New Roman"/>
          <w:color w:val="221E1F"/>
          <w:sz w:val="24"/>
          <w:szCs w:val="24"/>
        </w:rPr>
        <w:t>lag következetes és tartós válaszokhoz vezetnek (a vásárlói</w:t>
      </w:r>
      <w:r w:rsidR="00D9080C" w:rsidRPr="005236EF">
        <w:rPr>
          <w:rStyle w:val="FontStyle584"/>
          <w:rFonts w:ascii="Times New Roman" w:hAnsi="Times New Roman" w:cs="Times New Roman"/>
          <w:color w:val="221E1F"/>
          <w:sz w:val="24"/>
          <w:szCs w:val="24"/>
        </w:rPr>
        <w:br/>
        <w:t xml:space="preserve">magatartást is ideértve). </w:t>
      </w:r>
    </w:p>
    <w:p w:rsidR="005C2669" w:rsidRPr="005236EF" w:rsidRDefault="00D9080C" w:rsidP="005236EF">
      <w:pPr>
        <w:autoSpaceDE w:val="0"/>
        <w:autoSpaceDN w:val="0"/>
        <w:adjustRightInd w:val="0"/>
        <w:jc w:val="both"/>
        <w:rPr>
          <w:b/>
        </w:rPr>
      </w:pPr>
      <w:r w:rsidRPr="005236EF">
        <w:rPr>
          <w:rStyle w:val="FontStyle584"/>
          <w:rFonts w:ascii="Times New Roman" w:hAnsi="Times New Roman" w:cs="Times New Roman"/>
          <w:color w:val="221E1F"/>
          <w:sz w:val="24"/>
          <w:szCs w:val="24"/>
        </w:rPr>
        <w:t>A személyiség a fogyasz</w:t>
      </w:r>
      <w:r w:rsidR="005236EF">
        <w:rPr>
          <w:rStyle w:val="FontStyle584"/>
          <w:rFonts w:ascii="Times New Roman" w:hAnsi="Times New Roman" w:cs="Times New Roman"/>
          <w:color w:val="221E1F"/>
          <w:sz w:val="24"/>
          <w:szCs w:val="24"/>
        </w:rPr>
        <w:t xml:space="preserve">tók márkaválasztásának elemzése </w:t>
      </w:r>
      <w:r w:rsidRPr="005236EF">
        <w:rPr>
          <w:rStyle w:val="FontStyle584"/>
          <w:rFonts w:ascii="Times New Roman" w:hAnsi="Times New Roman" w:cs="Times New Roman"/>
          <w:color w:val="221E1F"/>
          <w:sz w:val="24"/>
          <w:szCs w:val="24"/>
        </w:rPr>
        <w:t>során hasznos változó lehet</w:t>
      </w:r>
      <w:r w:rsidR="005236EF">
        <w:rPr>
          <w:rStyle w:val="FontStyle584"/>
          <w:rFonts w:ascii="Times New Roman" w:hAnsi="Times New Roman" w:cs="Times New Roman"/>
          <w:color w:val="221E1F"/>
          <w:sz w:val="24"/>
          <w:szCs w:val="24"/>
        </w:rPr>
        <w:t>. A márkák is rendelkeznek sze</w:t>
      </w:r>
      <w:r w:rsidRPr="005236EF">
        <w:rPr>
          <w:rStyle w:val="FontStyle584"/>
          <w:rFonts w:ascii="Times New Roman" w:hAnsi="Times New Roman" w:cs="Times New Roman"/>
          <w:color w:val="221E1F"/>
          <w:sz w:val="24"/>
          <w:szCs w:val="24"/>
        </w:rPr>
        <w:t>mélyiséggel, a fogyasztók pedig jellemzően azokat a márkákat</w:t>
      </w:r>
      <w:r w:rsidRPr="005236EF">
        <w:rPr>
          <w:rStyle w:val="FontStyle584"/>
          <w:rFonts w:ascii="Times New Roman" w:hAnsi="Times New Roman" w:cs="Times New Roman"/>
          <w:color w:val="221E1F"/>
          <w:sz w:val="24"/>
          <w:szCs w:val="24"/>
        </w:rPr>
        <w:br/>
        <w:t xml:space="preserve">választják, amelyek személyisége egyezik a sajátjukkal. </w:t>
      </w:r>
      <w:r w:rsidRPr="005236EF">
        <w:rPr>
          <w:rStyle w:val="FontStyle586"/>
          <w:rFonts w:ascii="Times New Roman" w:hAnsi="Times New Roman" w:cs="Times New Roman"/>
          <w:color w:val="221E1F"/>
          <w:spacing w:val="20"/>
          <w:sz w:val="24"/>
          <w:szCs w:val="24"/>
        </w:rPr>
        <w:t>Már</w:t>
      </w:r>
      <w:r w:rsidRPr="005236EF">
        <w:rPr>
          <w:rStyle w:val="FontStyle586"/>
          <w:rFonts w:ascii="Times New Roman" w:hAnsi="Times New Roman" w:cs="Times New Roman"/>
          <w:color w:val="221E1F"/>
          <w:sz w:val="24"/>
          <w:szCs w:val="24"/>
        </w:rPr>
        <w:t xml:space="preserve">kaszemélyiség </w:t>
      </w:r>
      <w:r w:rsidRPr="005236EF">
        <w:rPr>
          <w:rStyle w:val="FontStyle584"/>
          <w:rFonts w:ascii="Times New Roman" w:hAnsi="Times New Roman" w:cs="Times New Roman"/>
          <w:color w:val="221E1F"/>
          <w:sz w:val="24"/>
          <w:szCs w:val="24"/>
        </w:rPr>
        <w:t>alatt emberi v</w:t>
      </w:r>
      <w:r w:rsidR="005236EF">
        <w:rPr>
          <w:rStyle w:val="FontStyle584"/>
          <w:rFonts w:ascii="Times New Roman" w:hAnsi="Times New Roman" w:cs="Times New Roman"/>
          <w:color w:val="221E1F"/>
          <w:sz w:val="24"/>
          <w:szCs w:val="24"/>
        </w:rPr>
        <w:t xml:space="preserve">onások meghatározott csoportját </w:t>
      </w:r>
      <w:r w:rsidRPr="005236EF">
        <w:rPr>
          <w:rStyle w:val="FontStyle584"/>
          <w:rFonts w:ascii="Times New Roman" w:hAnsi="Times New Roman" w:cs="Times New Roman"/>
          <w:color w:val="221E1F"/>
          <w:sz w:val="24"/>
          <w:szCs w:val="24"/>
        </w:rPr>
        <w:t>értjük, amelyeket az adott</w:t>
      </w:r>
      <w:r w:rsidR="005236EF" w:rsidRPr="005236EF">
        <w:rPr>
          <w:rStyle w:val="FontStyle584"/>
          <w:rFonts w:ascii="Times New Roman" w:hAnsi="Times New Roman" w:cs="Times New Roman"/>
          <w:color w:val="221E1F"/>
          <w:sz w:val="24"/>
          <w:szCs w:val="24"/>
        </w:rPr>
        <w:t xml:space="preserve"> </w:t>
      </w:r>
      <w:r w:rsidRPr="005236EF">
        <w:rPr>
          <w:rStyle w:val="FontStyle584"/>
          <w:rFonts w:ascii="Times New Roman" w:hAnsi="Times New Roman" w:cs="Times New Roman"/>
          <w:color w:val="221E1F"/>
          <w:sz w:val="24"/>
          <w:szCs w:val="24"/>
        </w:rPr>
        <w:t xml:space="preserve"> márkának tulajdoníthatunk</w:t>
      </w:r>
      <w:r w:rsidR="003F486A">
        <w:rPr>
          <w:rStyle w:val="FontStyle584"/>
          <w:rFonts w:ascii="Times New Roman" w:hAnsi="Times New Roman" w:cs="Times New Roman"/>
          <w:color w:val="221E1F"/>
          <w:sz w:val="24"/>
          <w:szCs w:val="24"/>
        </w:rPr>
        <w:t>.</w:t>
      </w:r>
    </w:p>
    <w:p w:rsidR="003F486A" w:rsidRDefault="003F486A" w:rsidP="003F486A">
      <w:pPr>
        <w:pStyle w:val="Style8"/>
        <w:widowControl/>
        <w:spacing w:line="240" w:lineRule="auto"/>
        <w:ind w:right="141" w:firstLine="0"/>
        <w:rPr>
          <w:rStyle w:val="FontStyle586"/>
          <w:rFonts w:ascii="Times New Roman" w:hAnsi="Times New Roman" w:cs="Times New Roman"/>
          <w:color w:val="221E1F"/>
          <w:sz w:val="24"/>
          <w:szCs w:val="24"/>
        </w:rPr>
      </w:pPr>
    </w:p>
    <w:p w:rsidR="003F486A" w:rsidRPr="005236EF" w:rsidRDefault="00F63687" w:rsidP="00F63687">
      <w:pPr>
        <w:pStyle w:val="Style8"/>
        <w:widowControl/>
        <w:spacing w:line="240" w:lineRule="auto"/>
        <w:ind w:right="141" w:firstLine="0"/>
        <w:rPr>
          <w:rStyle w:val="FontStyle584"/>
          <w:rFonts w:ascii="Times New Roman" w:hAnsi="Times New Roman" w:cs="Times New Roman"/>
          <w:color w:val="221E1F"/>
          <w:sz w:val="24"/>
          <w:szCs w:val="24"/>
        </w:rPr>
      </w:pPr>
      <w:r>
        <w:rPr>
          <w:rStyle w:val="FontStyle586"/>
          <w:rFonts w:ascii="Times New Roman" w:hAnsi="Times New Roman" w:cs="Times New Roman"/>
          <w:color w:val="221E1F"/>
          <w:sz w:val="24"/>
          <w:szCs w:val="24"/>
        </w:rPr>
        <w:t xml:space="preserve">        5.3.4.</w:t>
      </w:r>
      <w:r w:rsidR="003F486A">
        <w:rPr>
          <w:rStyle w:val="FontStyle586"/>
          <w:rFonts w:ascii="Times New Roman" w:hAnsi="Times New Roman" w:cs="Times New Roman"/>
          <w:color w:val="221E1F"/>
          <w:sz w:val="24"/>
          <w:szCs w:val="24"/>
        </w:rPr>
        <w:t>Életstílus és értékek</w:t>
      </w:r>
    </w:p>
    <w:p w:rsidR="00D9080C" w:rsidRDefault="00D9080C" w:rsidP="003F486A">
      <w:pPr>
        <w:pStyle w:val="Style171"/>
        <w:widowControl/>
        <w:spacing w:line="240" w:lineRule="auto"/>
        <w:rPr>
          <w:rStyle w:val="FontStyle584"/>
          <w:rFonts w:ascii="Times New Roman" w:hAnsi="Times New Roman" w:cs="Times New Roman"/>
          <w:color w:val="221E1F"/>
          <w:sz w:val="24"/>
          <w:szCs w:val="24"/>
        </w:rPr>
      </w:pPr>
      <w:r w:rsidRPr="003F486A">
        <w:rPr>
          <w:rStyle w:val="FontStyle584"/>
          <w:rFonts w:ascii="Times New Roman" w:hAnsi="Times New Roman" w:cs="Times New Roman"/>
          <w:color w:val="221E1F"/>
          <w:sz w:val="24"/>
          <w:szCs w:val="24"/>
        </w:rPr>
        <w:t>Azonos szubkultúrából vagy társadalmi osztályból sz</w:t>
      </w:r>
      <w:r w:rsidR="003F486A">
        <w:rPr>
          <w:rStyle w:val="FontStyle584"/>
          <w:rFonts w:ascii="Times New Roman" w:hAnsi="Times New Roman" w:cs="Times New Roman"/>
          <w:color w:val="221E1F"/>
          <w:sz w:val="24"/>
          <w:szCs w:val="24"/>
        </w:rPr>
        <w:t>ármazó, hasonló fog</w:t>
      </w:r>
      <w:r w:rsidRPr="003F486A">
        <w:rPr>
          <w:rStyle w:val="FontStyle584"/>
          <w:rFonts w:ascii="Times New Roman" w:hAnsi="Times New Roman" w:cs="Times New Roman"/>
          <w:color w:val="221E1F"/>
          <w:sz w:val="24"/>
          <w:szCs w:val="24"/>
        </w:rPr>
        <w:t xml:space="preserve">lalkozású emberek életstílusa nem feltétlenül azonos. Az egyén </w:t>
      </w:r>
      <w:r w:rsidRPr="003F486A">
        <w:rPr>
          <w:rStyle w:val="FontStyle586"/>
          <w:rFonts w:ascii="Times New Roman" w:hAnsi="Times New Roman" w:cs="Times New Roman"/>
          <w:color w:val="221E1F"/>
          <w:sz w:val="24"/>
          <w:szCs w:val="24"/>
        </w:rPr>
        <w:t>életstílusa az egyén életvezetési mintája,</w:t>
      </w:r>
      <w:r w:rsidRPr="003F486A">
        <w:rPr>
          <w:rStyle w:val="FontStyle586"/>
          <w:rFonts w:ascii="Times New Roman" w:hAnsi="Times New Roman" w:cs="Times New Roman"/>
          <w:color w:val="221E1F"/>
          <w:sz w:val="24"/>
          <w:szCs w:val="24"/>
        </w:rPr>
        <w:br/>
        <w:t xml:space="preserve">amely a tevékenységeiben, érdeklődési körében és véleményeiben fejeződik ki. </w:t>
      </w:r>
      <w:r w:rsidR="003F486A">
        <w:rPr>
          <w:rStyle w:val="FontStyle584"/>
          <w:rFonts w:ascii="Times New Roman" w:hAnsi="Times New Roman" w:cs="Times New Roman"/>
          <w:color w:val="221E1F"/>
          <w:sz w:val="24"/>
          <w:szCs w:val="24"/>
        </w:rPr>
        <w:t xml:space="preserve">Az életstílus az egyén </w:t>
      </w:r>
      <w:r w:rsidRPr="003F486A">
        <w:rPr>
          <w:rStyle w:val="FontStyle584"/>
          <w:rFonts w:ascii="Times New Roman" w:hAnsi="Times New Roman" w:cs="Times New Roman"/>
          <w:color w:val="221E1F"/>
          <w:sz w:val="24"/>
          <w:szCs w:val="24"/>
        </w:rPr>
        <w:t>„egész személyiségének" környezetével kialakított kapcsolatát jellemzi. A</w:t>
      </w:r>
      <w:r w:rsidR="003F486A">
        <w:rPr>
          <w:rStyle w:val="FontStyle584"/>
          <w:rFonts w:ascii="Times New Roman" w:hAnsi="Times New Roman" w:cs="Times New Roman"/>
          <w:color w:val="221E1F"/>
          <w:sz w:val="24"/>
          <w:szCs w:val="24"/>
        </w:rPr>
        <w:t xml:space="preserve"> forgalmazók kutatják termékeik </w:t>
      </w:r>
      <w:r w:rsidRPr="003F486A">
        <w:rPr>
          <w:rStyle w:val="FontStyle584"/>
          <w:rFonts w:ascii="Times New Roman" w:hAnsi="Times New Roman" w:cs="Times New Roman"/>
          <w:color w:val="221E1F"/>
          <w:sz w:val="24"/>
          <w:szCs w:val="24"/>
        </w:rPr>
        <w:t>és a különböző életstílus</w:t>
      </w:r>
      <w:r w:rsidR="003F486A">
        <w:rPr>
          <w:rStyle w:val="FontStyle584"/>
          <w:rFonts w:ascii="Times New Roman" w:hAnsi="Times New Roman" w:cs="Times New Roman"/>
          <w:color w:val="221E1F"/>
          <w:sz w:val="24"/>
          <w:szCs w:val="24"/>
        </w:rPr>
        <w:t xml:space="preserve"> </w:t>
      </w:r>
      <w:r w:rsidRPr="003F486A">
        <w:rPr>
          <w:rStyle w:val="FontStyle584"/>
          <w:rFonts w:ascii="Times New Roman" w:hAnsi="Times New Roman" w:cs="Times New Roman"/>
          <w:color w:val="221E1F"/>
          <w:sz w:val="24"/>
          <w:szCs w:val="24"/>
        </w:rPr>
        <w:t>csoportok közötti összefüggést. A legutóbbi életstílus-irányzat</w:t>
      </w:r>
      <w:r w:rsidR="003F486A">
        <w:rPr>
          <w:rStyle w:val="FontStyle584"/>
          <w:rFonts w:ascii="Times New Roman" w:hAnsi="Times New Roman" w:cs="Times New Roman"/>
          <w:color w:val="221E1F"/>
          <w:sz w:val="24"/>
          <w:szCs w:val="24"/>
        </w:rPr>
        <w:t xml:space="preserve">ok egyike, amelyet a vállalatok </w:t>
      </w:r>
      <w:r w:rsidRPr="003F486A">
        <w:rPr>
          <w:rStyle w:val="FontStyle584"/>
          <w:rFonts w:ascii="Times New Roman" w:hAnsi="Times New Roman" w:cs="Times New Roman"/>
          <w:color w:val="221E1F"/>
          <w:sz w:val="24"/>
          <w:szCs w:val="24"/>
        </w:rPr>
        <w:t>célba vesznek, a következő:</w:t>
      </w:r>
    </w:p>
    <w:p w:rsidR="003F486A" w:rsidRPr="00BB51C5" w:rsidRDefault="00F7749C" w:rsidP="003F486A">
      <w:pPr>
        <w:pStyle w:val="Style171"/>
        <w:widowControl/>
        <w:spacing w:line="240" w:lineRule="auto"/>
        <w:rPr>
          <w:rStyle w:val="FontStyle584"/>
          <w:rFonts w:ascii="Times New Roman" w:hAnsi="Times New Roman" w:cs="Times New Roman"/>
          <w:color w:val="FF0000"/>
          <w:sz w:val="24"/>
          <w:szCs w:val="24"/>
        </w:rPr>
      </w:pPr>
      <w:r>
        <w:rPr>
          <w:noProof/>
        </w:rPr>
        <w:drawing>
          <wp:inline distT="0" distB="0" distL="0" distR="0">
            <wp:extent cx="810260" cy="985520"/>
            <wp:effectExtent l="0" t="0" r="0" b="0"/>
            <wp:docPr id="2" name="Kép 2" descr="j042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4298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0260" cy="985520"/>
                    </a:xfrm>
                    <a:prstGeom prst="rect">
                      <a:avLst/>
                    </a:prstGeom>
                    <a:noFill/>
                    <a:ln>
                      <a:noFill/>
                    </a:ln>
                  </pic:spPr>
                </pic:pic>
              </a:graphicData>
            </a:graphic>
          </wp:inline>
        </w:drawing>
      </w:r>
      <w:r w:rsidR="00BB51C5">
        <w:rPr>
          <w:noProof/>
          <w:color w:val="FF0000"/>
        </w:rPr>
        <w:t>(jó ha tudod),</w:t>
      </w:r>
    </w:p>
    <w:p w:rsidR="00D9080C" w:rsidRPr="003F486A" w:rsidRDefault="00D9080C" w:rsidP="003F486A">
      <w:pPr>
        <w:pStyle w:val="Style171"/>
        <w:widowControl/>
        <w:spacing w:line="240" w:lineRule="auto"/>
        <w:rPr>
          <w:rStyle w:val="FontStyle584"/>
          <w:rFonts w:ascii="Times New Roman" w:hAnsi="Times New Roman" w:cs="Times New Roman"/>
          <w:i/>
          <w:color w:val="221E1F"/>
          <w:sz w:val="24"/>
          <w:szCs w:val="24"/>
        </w:rPr>
      </w:pPr>
      <w:r w:rsidRPr="003F486A">
        <w:rPr>
          <w:rStyle w:val="FontStyle586"/>
          <w:rFonts w:ascii="Times New Roman" w:hAnsi="Times New Roman" w:cs="Times New Roman"/>
          <w:i/>
          <w:color w:val="221E1F"/>
          <w:sz w:val="24"/>
          <w:szCs w:val="24"/>
        </w:rPr>
        <w:t xml:space="preserve"> </w:t>
      </w:r>
      <w:r w:rsidRPr="003F486A">
        <w:rPr>
          <w:rStyle w:val="FontStyle584"/>
          <w:rFonts w:ascii="Times New Roman" w:hAnsi="Times New Roman" w:cs="Times New Roman"/>
          <w:i/>
          <w:color w:val="221E1F"/>
          <w:sz w:val="24"/>
          <w:szCs w:val="24"/>
        </w:rPr>
        <w:t>„LOHAS" névvel illetik azokat a fogyasztókat, akik törődnek a környezettel, akik azt várják</w:t>
      </w:r>
      <w:r w:rsidR="003F486A" w:rsidRPr="003F486A">
        <w:rPr>
          <w:rStyle w:val="FontStyle584"/>
          <w:rFonts w:ascii="Times New Roman" w:hAnsi="Times New Roman" w:cs="Times New Roman"/>
          <w:i/>
          <w:color w:val="221E1F"/>
          <w:sz w:val="24"/>
          <w:szCs w:val="24"/>
        </w:rPr>
        <w:t xml:space="preserve">, hogy </w:t>
      </w:r>
      <w:r w:rsidRPr="003F486A">
        <w:rPr>
          <w:rStyle w:val="FontStyle584"/>
          <w:rFonts w:ascii="Times New Roman" w:hAnsi="Times New Roman" w:cs="Times New Roman"/>
          <w:i/>
          <w:color w:val="221E1F"/>
          <w:sz w:val="24"/>
          <w:szCs w:val="24"/>
        </w:rPr>
        <w:t>a termékek előállítása fenntartható módon történjen, és akik hajlandók egész</w:t>
      </w:r>
      <w:r w:rsidR="003F486A" w:rsidRPr="003F486A">
        <w:rPr>
          <w:rStyle w:val="FontStyle584"/>
          <w:rFonts w:ascii="Times New Roman" w:hAnsi="Times New Roman" w:cs="Times New Roman"/>
          <w:i/>
          <w:color w:val="221E1F"/>
          <w:sz w:val="24"/>
          <w:szCs w:val="24"/>
        </w:rPr>
        <w:t xml:space="preserve">ségükre, személyes fejlődésükre </w:t>
      </w:r>
      <w:r w:rsidRPr="003F486A">
        <w:rPr>
          <w:rStyle w:val="FontStyle584"/>
          <w:rFonts w:ascii="Times New Roman" w:hAnsi="Times New Roman" w:cs="Times New Roman"/>
          <w:i/>
          <w:color w:val="221E1F"/>
          <w:sz w:val="24"/>
          <w:szCs w:val="24"/>
        </w:rPr>
        <w:t>és képességeikre pénzt áldozni. A mozaikszó a „lifestyles of health and sustainability</w:t>
      </w:r>
      <w:r w:rsidRPr="003F486A">
        <w:rPr>
          <w:rStyle w:val="FontStyle584"/>
          <w:rFonts w:ascii="Times New Roman" w:hAnsi="Times New Roman" w:cs="Times New Roman"/>
          <w:i/>
          <w:sz w:val="24"/>
          <w:szCs w:val="24"/>
        </w:rPr>
        <w:t>"</w:t>
      </w:r>
      <w:r w:rsidR="003F486A" w:rsidRPr="003F486A">
        <w:rPr>
          <w:rStyle w:val="FontStyle584"/>
          <w:rFonts w:ascii="Times New Roman" w:hAnsi="Times New Roman" w:cs="Times New Roman"/>
          <w:i/>
          <w:color w:val="221E1F"/>
          <w:sz w:val="24"/>
          <w:szCs w:val="24"/>
        </w:rPr>
        <w:t xml:space="preserve">, azaz „egészséges és </w:t>
      </w:r>
      <w:r w:rsidRPr="003F486A">
        <w:rPr>
          <w:rStyle w:val="FontStyle584"/>
          <w:rFonts w:ascii="Times New Roman" w:hAnsi="Times New Roman" w:cs="Times New Roman"/>
          <w:i/>
          <w:color w:val="221E1F"/>
          <w:sz w:val="24"/>
          <w:szCs w:val="24"/>
        </w:rPr>
        <w:t>fenntartható életstílus" kifejezés rövidítése. Egy becslés szerint az USA fel</w:t>
      </w:r>
      <w:r w:rsidR="003F486A" w:rsidRPr="003F486A">
        <w:rPr>
          <w:rStyle w:val="FontStyle584"/>
          <w:rFonts w:ascii="Times New Roman" w:hAnsi="Times New Roman" w:cs="Times New Roman"/>
          <w:i/>
          <w:color w:val="221E1F"/>
          <w:sz w:val="24"/>
          <w:szCs w:val="24"/>
        </w:rPr>
        <w:t>nőtt lakosságának 19 százaléka,</w:t>
      </w:r>
      <w:r w:rsidR="00F63687">
        <w:rPr>
          <w:rStyle w:val="FontStyle584"/>
          <w:rFonts w:ascii="Times New Roman" w:hAnsi="Times New Roman" w:cs="Times New Roman"/>
          <w:i/>
          <w:color w:val="221E1F"/>
          <w:sz w:val="24"/>
          <w:szCs w:val="24"/>
        </w:rPr>
        <w:t xml:space="preserve"> </w:t>
      </w:r>
      <w:r w:rsidRPr="003F486A">
        <w:rPr>
          <w:rStyle w:val="FontStyle584"/>
          <w:rFonts w:ascii="Times New Roman" w:hAnsi="Times New Roman" w:cs="Times New Roman"/>
          <w:i/>
          <w:color w:val="221E1F"/>
          <w:sz w:val="24"/>
          <w:szCs w:val="24"/>
        </w:rPr>
        <w:t>vagyis 41 millió ember tartozik a LOHAS vagy más néven a „kulturális kreatív" kategóriába. A LOHAS-</w:t>
      </w:r>
      <w:r w:rsidRPr="003F486A">
        <w:rPr>
          <w:rStyle w:val="FontStyle584"/>
          <w:rFonts w:ascii="Times New Roman" w:hAnsi="Times New Roman" w:cs="Times New Roman"/>
          <w:i/>
          <w:color w:val="221E1F"/>
          <w:sz w:val="24"/>
          <w:szCs w:val="24"/>
        </w:rPr>
        <w:br/>
        <w:t>termékek piacához bioélelmiszerek, energiatakarékos készülékek és napk</w:t>
      </w:r>
      <w:r w:rsidR="003F486A" w:rsidRPr="003F486A">
        <w:rPr>
          <w:rStyle w:val="FontStyle584"/>
          <w:rFonts w:ascii="Times New Roman" w:hAnsi="Times New Roman" w:cs="Times New Roman"/>
          <w:i/>
          <w:color w:val="221E1F"/>
          <w:sz w:val="24"/>
          <w:szCs w:val="24"/>
        </w:rPr>
        <w:t xml:space="preserve">ollektorok, valamint alternatív </w:t>
      </w:r>
      <w:r w:rsidRPr="003F486A">
        <w:rPr>
          <w:rStyle w:val="FontStyle584"/>
          <w:rFonts w:ascii="Times New Roman" w:hAnsi="Times New Roman" w:cs="Times New Roman"/>
          <w:i/>
          <w:color w:val="221E1F"/>
          <w:sz w:val="24"/>
          <w:szCs w:val="24"/>
        </w:rPr>
        <w:t xml:space="preserve">orvosságok, jógakazetták és az ökoturizmus tartozik. </w:t>
      </w:r>
    </w:p>
    <w:p w:rsidR="003F486A" w:rsidRDefault="003F486A" w:rsidP="003F486A">
      <w:pPr>
        <w:pStyle w:val="Style171"/>
        <w:widowControl/>
        <w:spacing w:line="240" w:lineRule="auto"/>
        <w:ind w:right="14"/>
        <w:rPr>
          <w:rStyle w:val="FontStyle584"/>
          <w:rFonts w:ascii="Times New Roman" w:hAnsi="Times New Roman" w:cs="Times New Roman"/>
          <w:color w:val="221E1F"/>
          <w:sz w:val="24"/>
          <w:szCs w:val="24"/>
        </w:rPr>
      </w:pPr>
    </w:p>
    <w:p w:rsidR="00D9080C" w:rsidRPr="003F486A" w:rsidRDefault="00D9080C" w:rsidP="003F486A">
      <w:pPr>
        <w:pStyle w:val="Style171"/>
        <w:widowControl/>
        <w:spacing w:line="240" w:lineRule="auto"/>
        <w:ind w:right="14"/>
        <w:rPr>
          <w:rStyle w:val="FontStyle584"/>
          <w:rFonts w:ascii="Times New Roman" w:hAnsi="Times New Roman" w:cs="Times New Roman"/>
          <w:color w:val="221E1F"/>
          <w:sz w:val="24"/>
          <w:szCs w:val="24"/>
        </w:rPr>
      </w:pPr>
      <w:r w:rsidRPr="003F486A">
        <w:rPr>
          <w:rStyle w:val="FontStyle584"/>
          <w:rFonts w:ascii="Times New Roman" w:hAnsi="Times New Roman" w:cs="Times New Roman"/>
          <w:color w:val="221E1F"/>
          <w:sz w:val="24"/>
          <w:szCs w:val="24"/>
        </w:rPr>
        <w:t xml:space="preserve">Az életstílust részben az is meghatározza, hogy a fogyasztó </w:t>
      </w:r>
      <w:r w:rsidRPr="003F486A">
        <w:rPr>
          <w:rStyle w:val="FontStyle585"/>
          <w:rFonts w:ascii="Times New Roman" w:hAnsi="Times New Roman" w:cs="Times New Roman"/>
          <w:color w:val="221E1F"/>
          <w:sz w:val="24"/>
          <w:szCs w:val="24"/>
        </w:rPr>
        <w:t xml:space="preserve">pénzszűkében </w:t>
      </w:r>
      <w:r w:rsidRPr="003F486A">
        <w:rPr>
          <w:rStyle w:val="FontStyle584"/>
          <w:rFonts w:ascii="Times New Roman" w:hAnsi="Times New Roman" w:cs="Times New Roman"/>
          <w:color w:val="221E1F"/>
          <w:sz w:val="24"/>
          <w:szCs w:val="24"/>
        </w:rPr>
        <w:t xml:space="preserve">vagy </w:t>
      </w:r>
      <w:r w:rsidRPr="003F486A">
        <w:rPr>
          <w:rStyle w:val="FontStyle585"/>
          <w:rFonts w:ascii="Times New Roman" w:hAnsi="Times New Roman" w:cs="Times New Roman"/>
          <w:color w:val="221E1F"/>
          <w:sz w:val="24"/>
          <w:szCs w:val="24"/>
        </w:rPr>
        <w:t xml:space="preserve">időszűkében </w:t>
      </w:r>
      <w:r w:rsidR="003F486A">
        <w:rPr>
          <w:rStyle w:val="FontStyle584"/>
          <w:rFonts w:ascii="Times New Roman" w:hAnsi="Times New Roman" w:cs="Times New Roman"/>
          <w:color w:val="221E1F"/>
          <w:sz w:val="24"/>
          <w:szCs w:val="24"/>
        </w:rPr>
        <w:t xml:space="preserve">van. A </w:t>
      </w:r>
      <w:r w:rsidR="003F486A" w:rsidRPr="003F486A">
        <w:rPr>
          <w:rStyle w:val="FontStyle584"/>
          <w:rFonts w:ascii="Times New Roman" w:hAnsi="Times New Roman" w:cs="Times New Roman"/>
          <w:i/>
          <w:color w:val="221E1F"/>
          <w:sz w:val="24"/>
          <w:szCs w:val="24"/>
        </w:rPr>
        <w:t>pénzszű</w:t>
      </w:r>
      <w:r w:rsidRPr="003F486A">
        <w:rPr>
          <w:rStyle w:val="FontStyle584"/>
          <w:rFonts w:ascii="Times New Roman" w:hAnsi="Times New Roman" w:cs="Times New Roman"/>
          <w:i/>
          <w:color w:val="221E1F"/>
          <w:sz w:val="24"/>
          <w:szCs w:val="24"/>
        </w:rPr>
        <w:t>kében</w:t>
      </w:r>
      <w:r w:rsidRPr="003F486A">
        <w:rPr>
          <w:rStyle w:val="FontStyle584"/>
          <w:rFonts w:ascii="Times New Roman" w:hAnsi="Times New Roman" w:cs="Times New Roman"/>
          <w:color w:val="221E1F"/>
          <w:sz w:val="24"/>
          <w:szCs w:val="24"/>
        </w:rPr>
        <w:t xml:space="preserve"> lévő vevők kiszolgálására szakosodott vállalatok olcsóbb termékeket és</w:t>
      </w:r>
      <w:r w:rsidR="003F486A">
        <w:rPr>
          <w:rStyle w:val="FontStyle584"/>
          <w:rFonts w:ascii="Times New Roman" w:hAnsi="Times New Roman" w:cs="Times New Roman"/>
          <w:color w:val="221E1F"/>
          <w:sz w:val="24"/>
          <w:szCs w:val="24"/>
        </w:rPr>
        <w:t xml:space="preserve"> szolgáltatásokat hoznak létre. </w:t>
      </w:r>
      <w:r w:rsidRPr="003F486A">
        <w:rPr>
          <w:rStyle w:val="FontStyle584"/>
          <w:rFonts w:ascii="Times New Roman" w:hAnsi="Times New Roman" w:cs="Times New Roman"/>
          <w:color w:val="221E1F"/>
          <w:sz w:val="24"/>
          <w:szCs w:val="24"/>
        </w:rPr>
        <w:t xml:space="preserve">A világ legnagyobb vállalata, amely a takarékoskodni vágyó fogyasztókat </w:t>
      </w:r>
      <w:r w:rsidR="003F486A">
        <w:rPr>
          <w:rStyle w:val="FontStyle584"/>
          <w:rFonts w:ascii="Times New Roman" w:hAnsi="Times New Roman" w:cs="Times New Roman"/>
          <w:color w:val="221E1F"/>
          <w:sz w:val="24"/>
          <w:szCs w:val="24"/>
        </w:rPr>
        <w:t xml:space="preserve">kívánja kiszolgálni, a Walmart. </w:t>
      </w:r>
      <w:r w:rsidRPr="003F486A">
        <w:rPr>
          <w:rStyle w:val="FontStyle584"/>
          <w:rFonts w:ascii="Times New Roman" w:hAnsi="Times New Roman" w:cs="Times New Roman"/>
          <w:color w:val="221E1F"/>
          <w:sz w:val="24"/>
          <w:szCs w:val="24"/>
        </w:rPr>
        <w:t>„Mindennap alacsony árai" több tízmilliárd dollárt csikarnak ki a kiskereske</w:t>
      </w:r>
      <w:r w:rsidR="003F486A">
        <w:rPr>
          <w:rStyle w:val="FontStyle584"/>
          <w:rFonts w:ascii="Times New Roman" w:hAnsi="Times New Roman" w:cs="Times New Roman"/>
          <w:color w:val="221E1F"/>
          <w:sz w:val="24"/>
          <w:szCs w:val="24"/>
        </w:rPr>
        <w:t>delmi ellátási láncból, s hihe</w:t>
      </w:r>
      <w:r w:rsidRPr="003F486A">
        <w:rPr>
          <w:rStyle w:val="FontStyle584"/>
          <w:rFonts w:ascii="Times New Roman" w:hAnsi="Times New Roman" w:cs="Times New Roman"/>
          <w:color w:val="221E1F"/>
          <w:sz w:val="24"/>
          <w:szCs w:val="24"/>
        </w:rPr>
        <w:t>tetlenül alacsony áraival a megtakarított összeg nagy részét a cég továbbadja a vásárlóknak.</w:t>
      </w:r>
    </w:p>
    <w:p w:rsidR="00D9080C" w:rsidRDefault="00D9080C" w:rsidP="003F486A">
      <w:pPr>
        <w:pStyle w:val="Style8"/>
        <w:widowControl/>
        <w:spacing w:line="240" w:lineRule="auto"/>
        <w:ind w:left="5" w:firstLine="0"/>
        <w:rPr>
          <w:rStyle w:val="FontStyle584"/>
          <w:rFonts w:ascii="Times New Roman" w:hAnsi="Times New Roman" w:cs="Times New Roman"/>
          <w:color w:val="221E1F"/>
          <w:sz w:val="24"/>
          <w:szCs w:val="24"/>
        </w:rPr>
      </w:pPr>
      <w:r w:rsidRPr="003F486A">
        <w:rPr>
          <w:rStyle w:val="FontStyle584"/>
          <w:rFonts w:ascii="Times New Roman" w:hAnsi="Times New Roman" w:cs="Times New Roman"/>
          <w:color w:val="221E1F"/>
          <w:sz w:val="24"/>
          <w:szCs w:val="24"/>
        </w:rPr>
        <w:t>Az i</w:t>
      </w:r>
      <w:r w:rsidRPr="003F486A">
        <w:rPr>
          <w:rStyle w:val="FontStyle584"/>
          <w:rFonts w:ascii="Times New Roman" w:hAnsi="Times New Roman" w:cs="Times New Roman"/>
          <w:i/>
          <w:color w:val="221E1F"/>
          <w:sz w:val="24"/>
          <w:szCs w:val="24"/>
        </w:rPr>
        <w:t>dőhiányban</w:t>
      </w:r>
      <w:r w:rsidRPr="003F486A">
        <w:rPr>
          <w:rStyle w:val="FontStyle584"/>
          <w:rFonts w:ascii="Times New Roman" w:hAnsi="Times New Roman" w:cs="Times New Roman"/>
          <w:color w:val="221E1F"/>
          <w:sz w:val="24"/>
          <w:szCs w:val="24"/>
        </w:rPr>
        <w:t xml:space="preserve"> szenvedő fogyasztók hajlamosak a </w:t>
      </w:r>
      <w:r w:rsidRPr="003F486A">
        <w:rPr>
          <w:rStyle w:val="FontStyle586"/>
          <w:rFonts w:ascii="Times New Roman" w:hAnsi="Times New Roman" w:cs="Times New Roman"/>
          <w:color w:val="221E1F"/>
          <w:sz w:val="24"/>
          <w:szCs w:val="24"/>
        </w:rPr>
        <w:t>multitevékenységr</w:t>
      </w:r>
      <w:r w:rsidR="00BB51C5">
        <w:rPr>
          <w:rStyle w:val="FontStyle586"/>
          <w:rFonts w:ascii="Times New Roman" w:hAnsi="Times New Roman" w:cs="Times New Roman"/>
          <w:color w:val="221E1F"/>
          <w:sz w:val="24"/>
          <w:szCs w:val="24"/>
        </w:rPr>
        <w:t>e</w:t>
      </w:r>
      <w:r w:rsidRPr="003F486A">
        <w:rPr>
          <w:rStyle w:val="FontStyle584"/>
          <w:rFonts w:ascii="Times New Roman" w:hAnsi="Times New Roman" w:cs="Times New Roman"/>
          <w:color w:val="221E1F"/>
          <w:sz w:val="24"/>
          <w:szCs w:val="24"/>
        </w:rPr>
        <w:t>, vagyis arra,</w:t>
      </w:r>
      <w:r w:rsidRPr="003F486A">
        <w:rPr>
          <w:rStyle w:val="FontStyle584"/>
          <w:rFonts w:ascii="Times New Roman" w:hAnsi="Times New Roman" w:cs="Times New Roman"/>
          <w:color w:val="221E1F"/>
          <w:sz w:val="24"/>
          <w:szCs w:val="24"/>
        </w:rPr>
        <w:br/>
        <w:t>ho</w:t>
      </w:r>
      <w:r w:rsidR="003F486A" w:rsidRPr="003F486A">
        <w:rPr>
          <w:rStyle w:val="FontStyle584"/>
          <w:rFonts w:ascii="Times New Roman" w:hAnsi="Times New Roman" w:cs="Times New Roman"/>
          <w:color w:val="221E1F"/>
          <w:sz w:val="24"/>
          <w:szCs w:val="24"/>
        </w:rPr>
        <w:t>gy két vagy több dolgot csinálj</w:t>
      </w:r>
      <w:r w:rsidRPr="003F486A">
        <w:rPr>
          <w:rStyle w:val="FontStyle584"/>
          <w:rFonts w:ascii="Times New Roman" w:hAnsi="Times New Roman" w:cs="Times New Roman"/>
          <w:color w:val="221E1F"/>
          <w:sz w:val="24"/>
          <w:szCs w:val="24"/>
        </w:rPr>
        <w:t>anak egyszerre. Hajlandóak pénzt fizetni</w:t>
      </w:r>
      <w:r w:rsidR="003F486A">
        <w:rPr>
          <w:rStyle w:val="FontStyle584"/>
          <w:rFonts w:ascii="Times New Roman" w:hAnsi="Times New Roman" w:cs="Times New Roman"/>
          <w:color w:val="221E1F"/>
          <w:sz w:val="24"/>
          <w:szCs w:val="24"/>
        </w:rPr>
        <w:t xml:space="preserve"> azért, hogy mások elvégezzenek </w:t>
      </w:r>
      <w:r w:rsidRPr="003F486A">
        <w:rPr>
          <w:rStyle w:val="FontStyle584"/>
          <w:rFonts w:ascii="Times New Roman" w:hAnsi="Times New Roman" w:cs="Times New Roman"/>
          <w:color w:val="221E1F"/>
          <w:sz w:val="24"/>
          <w:szCs w:val="24"/>
        </w:rPr>
        <w:t>helyettük dolgokat, mert az idő sokkal fontosabb számukra, mint a pénz. Az</w:t>
      </w:r>
      <w:r w:rsidR="003F486A">
        <w:rPr>
          <w:rStyle w:val="FontStyle584"/>
          <w:rFonts w:ascii="Times New Roman" w:hAnsi="Times New Roman" w:cs="Times New Roman"/>
          <w:color w:val="221E1F"/>
          <w:sz w:val="24"/>
          <w:szCs w:val="24"/>
        </w:rPr>
        <w:t xml:space="preserve"> őket kiszolgálni kívánó válla</w:t>
      </w:r>
      <w:r w:rsidRPr="003F486A">
        <w:rPr>
          <w:rStyle w:val="FontStyle584"/>
          <w:rFonts w:ascii="Times New Roman" w:hAnsi="Times New Roman" w:cs="Times New Roman"/>
          <w:color w:val="221E1F"/>
          <w:sz w:val="24"/>
          <w:szCs w:val="24"/>
        </w:rPr>
        <w:t>latok kényelmes termékeket és szolgáltatásokat hoznak nekik létre.</w:t>
      </w:r>
    </w:p>
    <w:p w:rsidR="003F486A" w:rsidRDefault="003F486A" w:rsidP="003F486A">
      <w:pPr>
        <w:pStyle w:val="Style8"/>
        <w:widowControl/>
        <w:spacing w:line="240" w:lineRule="auto"/>
        <w:ind w:left="5" w:firstLine="0"/>
        <w:rPr>
          <w:rStyle w:val="FontStyle584"/>
          <w:rFonts w:ascii="Times New Roman" w:hAnsi="Times New Roman" w:cs="Times New Roman"/>
          <w:color w:val="221E1F"/>
          <w:sz w:val="24"/>
          <w:szCs w:val="24"/>
        </w:rPr>
      </w:pPr>
    </w:p>
    <w:p w:rsidR="003F486A" w:rsidRPr="008D41ED" w:rsidRDefault="001A70D6" w:rsidP="001A70D6">
      <w:pPr>
        <w:pStyle w:val="Style8"/>
        <w:widowControl/>
        <w:spacing w:line="240" w:lineRule="auto"/>
        <w:ind w:left="1070" w:firstLine="0"/>
        <w:rPr>
          <w:rStyle w:val="FontStyle584"/>
          <w:rFonts w:ascii="Times New Roman" w:hAnsi="Times New Roman" w:cs="Times New Roman"/>
          <w:b/>
          <w:color w:val="221E1F"/>
          <w:sz w:val="28"/>
          <w:szCs w:val="28"/>
          <w:highlight w:val="yellow"/>
        </w:rPr>
      </w:pPr>
      <w:r>
        <w:rPr>
          <w:rStyle w:val="FontStyle584"/>
          <w:rFonts w:ascii="Times New Roman" w:hAnsi="Times New Roman" w:cs="Times New Roman"/>
          <w:b/>
          <w:color w:val="221E1F"/>
          <w:sz w:val="28"/>
          <w:szCs w:val="28"/>
        </w:rPr>
        <w:t>5.4.</w:t>
      </w:r>
      <w:r w:rsidR="003F486A" w:rsidRPr="001A70D6">
        <w:rPr>
          <w:rStyle w:val="FontStyle584"/>
          <w:rFonts w:ascii="Times New Roman" w:hAnsi="Times New Roman" w:cs="Times New Roman"/>
          <w:b/>
          <w:color w:val="221E1F"/>
          <w:sz w:val="28"/>
          <w:szCs w:val="28"/>
        </w:rPr>
        <w:t>Pszichológiai folyamatok</w:t>
      </w:r>
    </w:p>
    <w:p w:rsidR="003F486A" w:rsidRPr="003F486A" w:rsidRDefault="003F486A" w:rsidP="003F486A">
      <w:pPr>
        <w:pStyle w:val="Style70"/>
        <w:widowControl/>
        <w:jc w:val="both"/>
        <w:rPr>
          <w:rStyle w:val="FontStyle580"/>
          <w:rFonts w:ascii="Times New Roman" w:hAnsi="Times New Roman" w:cs="Times New Roman"/>
          <w:color w:val="717274"/>
          <w:sz w:val="24"/>
          <w:szCs w:val="24"/>
        </w:rPr>
      </w:pPr>
    </w:p>
    <w:p w:rsidR="00F37AF8" w:rsidRDefault="00F37AF8" w:rsidP="00F37AF8">
      <w:pPr>
        <w:pStyle w:val="Style171"/>
        <w:widowControl/>
        <w:spacing w:line="240" w:lineRule="auto"/>
        <w:ind w:right="6"/>
        <w:rPr>
          <w:rStyle w:val="FontStyle584"/>
          <w:color w:val="221E1F"/>
        </w:rPr>
      </w:pPr>
      <w:r>
        <w:rPr>
          <w:rStyle w:val="FontStyle584"/>
          <w:rFonts w:ascii="Times New Roman" w:hAnsi="Times New Roman" w:cs="Times New Roman"/>
          <w:color w:val="221E1F"/>
          <w:sz w:val="24"/>
          <w:szCs w:val="24"/>
        </w:rPr>
        <w:t xml:space="preserve"> A marketing- </w:t>
      </w:r>
      <w:r w:rsidR="00723A10" w:rsidRPr="00F37AF8">
        <w:rPr>
          <w:rStyle w:val="FontStyle584"/>
          <w:rFonts w:ascii="Times New Roman" w:hAnsi="Times New Roman" w:cs="Times New Roman"/>
          <w:color w:val="221E1F"/>
          <w:sz w:val="24"/>
          <w:szCs w:val="24"/>
        </w:rPr>
        <w:t>és a környezeti ingerek behatolnak a fogyasztó tudatába, és pszichológiai</w:t>
      </w:r>
      <w:r>
        <w:rPr>
          <w:rStyle w:val="FontStyle584"/>
          <w:rFonts w:ascii="Times New Roman" w:hAnsi="Times New Roman" w:cs="Times New Roman"/>
          <w:color w:val="221E1F"/>
          <w:sz w:val="24"/>
          <w:szCs w:val="24"/>
        </w:rPr>
        <w:t xml:space="preserve"> folya</w:t>
      </w:r>
      <w:r w:rsidRPr="001A70D6">
        <w:rPr>
          <w:rStyle w:val="FontStyle584"/>
          <w:rFonts w:ascii="Times New Roman" w:hAnsi="Times New Roman" w:cs="Times New Roman"/>
          <w:color w:val="221E1F"/>
          <w:sz w:val="24"/>
          <w:szCs w:val="24"/>
        </w:rPr>
        <w:t>m</w:t>
      </w:r>
      <w:r>
        <w:rPr>
          <w:rStyle w:val="FontStyle584"/>
          <w:rFonts w:ascii="Times New Roman" w:hAnsi="Times New Roman" w:cs="Times New Roman"/>
          <w:color w:val="221E1F"/>
          <w:sz w:val="24"/>
          <w:szCs w:val="24"/>
        </w:rPr>
        <w:t xml:space="preserve">atok bizonyos fogyasztói </w:t>
      </w:r>
      <w:r w:rsidR="00723A10" w:rsidRPr="00F37AF8">
        <w:rPr>
          <w:rStyle w:val="FontStyle584"/>
          <w:rFonts w:ascii="Times New Roman" w:hAnsi="Times New Roman" w:cs="Times New Roman"/>
          <w:color w:val="221E1F"/>
          <w:sz w:val="24"/>
          <w:szCs w:val="24"/>
        </w:rPr>
        <w:t>jellemzőkkel kombinálva vezetnek el a döntési folyamatokhoz és a vásá</w:t>
      </w:r>
      <w:r>
        <w:rPr>
          <w:rStyle w:val="FontStyle584"/>
          <w:rFonts w:ascii="Times New Roman" w:hAnsi="Times New Roman" w:cs="Times New Roman"/>
          <w:color w:val="221E1F"/>
          <w:sz w:val="24"/>
          <w:szCs w:val="24"/>
        </w:rPr>
        <w:t>rlási döntésekhez. A marketing</w:t>
      </w:r>
      <w:r w:rsidR="00723A10" w:rsidRPr="00F37AF8">
        <w:rPr>
          <w:rStyle w:val="FontStyle584"/>
          <w:rFonts w:ascii="Times New Roman" w:hAnsi="Times New Roman" w:cs="Times New Roman"/>
          <w:color w:val="221E1F"/>
          <w:sz w:val="24"/>
          <w:szCs w:val="24"/>
        </w:rPr>
        <w:t>szakember feladata, hogy megértse, mi történik a fogyasztó tudatában a k</w:t>
      </w:r>
      <w:r>
        <w:rPr>
          <w:rStyle w:val="FontStyle584"/>
          <w:rFonts w:ascii="Times New Roman" w:hAnsi="Times New Roman" w:cs="Times New Roman"/>
          <w:color w:val="221E1F"/>
          <w:sz w:val="24"/>
          <w:szCs w:val="24"/>
        </w:rPr>
        <w:t xml:space="preserve">ülső marketinginger érkezése és </w:t>
      </w:r>
      <w:r w:rsidR="00723A10" w:rsidRPr="00F37AF8">
        <w:rPr>
          <w:rStyle w:val="FontStyle584"/>
          <w:rFonts w:ascii="Times New Roman" w:hAnsi="Times New Roman" w:cs="Times New Roman"/>
          <w:color w:val="221E1F"/>
          <w:sz w:val="24"/>
          <w:szCs w:val="24"/>
        </w:rPr>
        <w:t>a végső vásárlási döntés között. A fogyasztói válaszokat alapvetően négy pszichológiai folyamat határozza</w:t>
      </w:r>
      <w:r w:rsidR="00723A10" w:rsidRPr="00F37AF8">
        <w:rPr>
          <w:rStyle w:val="FontStyle584"/>
          <w:rFonts w:ascii="Times New Roman" w:hAnsi="Times New Roman" w:cs="Times New Roman"/>
          <w:color w:val="221E1F"/>
          <w:sz w:val="24"/>
          <w:szCs w:val="24"/>
        </w:rPr>
        <w:br/>
        <w:t>meg. Ezek a motiváció, az észlelés, a tanulás és az emlékezet</w:t>
      </w:r>
      <w:r>
        <w:rPr>
          <w:rStyle w:val="FontStyle584"/>
          <w:color w:val="221E1F"/>
        </w:rPr>
        <w:t xml:space="preserve">. </w:t>
      </w:r>
    </w:p>
    <w:p w:rsidR="00F37AF8" w:rsidRDefault="00F37AF8" w:rsidP="00F37AF8">
      <w:pPr>
        <w:pStyle w:val="Style171"/>
        <w:widowControl/>
        <w:spacing w:line="240" w:lineRule="auto"/>
        <w:ind w:right="6"/>
        <w:rPr>
          <w:rStyle w:val="FontStyle584"/>
          <w:color w:val="221E1F"/>
        </w:rPr>
      </w:pPr>
    </w:p>
    <w:p w:rsidR="00F37AF8" w:rsidRDefault="00F37AF8" w:rsidP="001A70D6">
      <w:pPr>
        <w:pStyle w:val="Style171"/>
        <w:widowControl/>
        <w:numPr>
          <w:ilvl w:val="2"/>
          <w:numId w:val="24"/>
        </w:numPr>
        <w:spacing w:line="240" w:lineRule="auto"/>
        <w:ind w:right="6"/>
        <w:rPr>
          <w:rStyle w:val="FontStyle584"/>
          <w:rFonts w:ascii="Times New Roman" w:hAnsi="Times New Roman" w:cs="Times New Roman"/>
          <w:b/>
          <w:color w:val="221E1F"/>
          <w:sz w:val="24"/>
          <w:szCs w:val="24"/>
        </w:rPr>
      </w:pPr>
      <w:r>
        <w:rPr>
          <w:rStyle w:val="FontStyle584"/>
          <w:rFonts w:ascii="Times New Roman" w:hAnsi="Times New Roman" w:cs="Times New Roman"/>
          <w:b/>
          <w:color w:val="221E1F"/>
          <w:sz w:val="24"/>
          <w:szCs w:val="24"/>
        </w:rPr>
        <w:t>Motiváció</w:t>
      </w:r>
    </w:p>
    <w:p w:rsidR="00723A10" w:rsidRPr="00F37AF8" w:rsidRDefault="00723A10" w:rsidP="00F37AF8">
      <w:pPr>
        <w:pStyle w:val="Style171"/>
        <w:widowControl/>
        <w:spacing w:line="240" w:lineRule="auto"/>
        <w:ind w:left="11" w:right="11"/>
        <w:rPr>
          <w:rStyle w:val="FontStyle584"/>
          <w:rFonts w:ascii="Times New Roman" w:hAnsi="Times New Roman" w:cs="Times New Roman"/>
          <w:color w:val="221E1F"/>
          <w:sz w:val="24"/>
          <w:szCs w:val="24"/>
        </w:rPr>
      </w:pPr>
      <w:r w:rsidRPr="00F37AF8">
        <w:rPr>
          <w:rStyle w:val="FontStyle584"/>
          <w:rFonts w:ascii="Times New Roman" w:hAnsi="Times New Roman" w:cs="Times New Roman"/>
          <w:color w:val="221E1F"/>
          <w:sz w:val="24"/>
          <w:szCs w:val="24"/>
        </w:rPr>
        <w:t xml:space="preserve">Az egyénnek egy időben számos igénye lehet. Ezek egy része </w:t>
      </w:r>
      <w:r w:rsidRPr="00F37AF8">
        <w:rPr>
          <w:rStyle w:val="FontStyle585"/>
          <w:rFonts w:ascii="Times New Roman" w:hAnsi="Times New Roman" w:cs="Times New Roman"/>
          <w:color w:val="221E1F"/>
          <w:sz w:val="24"/>
          <w:szCs w:val="24"/>
        </w:rPr>
        <w:t xml:space="preserve">biológiai igény: </w:t>
      </w:r>
      <w:r w:rsidRPr="00F37AF8">
        <w:rPr>
          <w:rStyle w:val="FontStyle584"/>
          <w:rFonts w:ascii="Times New Roman" w:hAnsi="Times New Roman" w:cs="Times New Roman"/>
          <w:color w:val="221E1F"/>
          <w:sz w:val="24"/>
          <w:szCs w:val="24"/>
        </w:rPr>
        <w:t>ol</w:t>
      </w:r>
      <w:r w:rsidR="00F37AF8">
        <w:rPr>
          <w:rStyle w:val="FontStyle584"/>
          <w:rFonts w:ascii="Times New Roman" w:hAnsi="Times New Roman" w:cs="Times New Roman"/>
          <w:color w:val="221E1F"/>
          <w:sz w:val="24"/>
          <w:szCs w:val="24"/>
        </w:rPr>
        <w:t>yan fiziológiai szükségletekből</w:t>
      </w:r>
      <w:r w:rsidR="00805ACB">
        <w:rPr>
          <w:rStyle w:val="FontStyle584"/>
          <w:rFonts w:ascii="Times New Roman" w:hAnsi="Times New Roman" w:cs="Times New Roman"/>
          <w:color w:val="221E1F"/>
          <w:sz w:val="24"/>
          <w:szCs w:val="24"/>
        </w:rPr>
        <w:t xml:space="preserve"> </w:t>
      </w:r>
      <w:r w:rsidRPr="00F37AF8">
        <w:rPr>
          <w:rStyle w:val="FontStyle584"/>
          <w:rFonts w:ascii="Times New Roman" w:hAnsi="Times New Roman" w:cs="Times New Roman"/>
          <w:color w:val="221E1F"/>
          <w:sz w:val="24"/>
          <w:szCs w:val="24"/>
        </w:rPr>
        <w:t xml:space="preserve">fakad, mint az éhség, szomjúság vagy a diszkomfort érzése. Más részük </w:t>
      </w:r>
      <w:r w:rsidRPr="00F37AF8">
        <w:rPr>
          <w:rStyle w:val="FontStyle585"/>
          <w:rFonts w:ascii="Times New Roman" w:hAnsi="Times New Roman" w:cs="Times New Roman"/>
          <w:color w:val="221E1F"/>
          <w:sz w:val="24"/>
          <w:szCs w:val="24"/>
        </w:rPr>
        <w:t xml:space="preserve">pszichológiai eredetű, </w:t>
      </w:r>
      <w:r w:rsidR="00F37AF8">
        <w:rPr>
          <w:rStyle w:val="FontStyle584"/>
          <w:rFonts w:ascii="Times New Roman" w:hAnsi="Times New Roman" w:cs="Times New Roman"/>
          <w:color w:val="221E1F"/>
          <w:sz w:val="24"/>
          <w:szCs w:val="24"/>
        </w:rPr>
        <w:t>és olyan pszi</w:t>
      </w:r>
      <w:r w:rsidRPr="00F37AF8">
        <w:rPr>
          <w:rStyle w:val="FontStyle584"/>
          <w:rFonts w:ascii="Times New Roman" w:hAnsi="Times New Roman" w:cs="Times New Roman"/>
          <w:color w:val="221E1F"/>
          <w:sz w:val="24"/>
          <w:szCs w:val="24"/>
        </w:rPr>
        <w:t>chológiai feszültségekből ered, mint az elismerés, a megbecsülés vagy a valah</w:t>
      </w:r>
      <w:r w:rsidR="00661027">
        <w:rPr>
          <w:rStyle w:val="FontStyle584"/>
          <w:rFonts w:ascii="Times New Roman" w:hAnsi="Times New Roman" w:cs="Times New Roman"/>
          <w:color w:val="221E1F"/>
          <w:sz w:val="24"/>
          <w:szCs w:val="24"/>
        </w:rPr>
        <w:t xml:space="preserve">ova tartozás iránti szükséglet. </w:t>
      </w:r>
      <w:r w:rsidRPr="00F37AF8">
        <w:rPr>
          <w:rStyle w:val="FontStyle584"/>
          <w:rFonts w:ascii="Times New Roman" w:hAnsi="Times New Roman" w:cs="Times New Roman"/>
          <w:color w:val="221E1F"/>
          <w:sz w:val="24"/>
          <w:szCs w:val="24"/>
        </w:rPr>
        <w:t xml:space="preserve">A szükséglet akkor válik </w:t>
      </w:r>
      <w:r w:rsidRPr="00F37AF8">
        <w:rPr>
          <w:rStyle w:val="FontStyle586"/>
          <w:rFonts w:ascii="Times New Roman" w:hAnsi="Times New Roman" w:cs="Times New Roman"/>
          <w:color w:val="221E1F"/>
          <w:sz w:val="24"/>
          <w:szCs w:val="24"/>
        </w:rPr>
        <w:t xml:space="preserve">motivációvá, </w:t>
      </w:r>
      <w:r w:rsidRPr="00F37AF8">
        <w:rPr>
          <w:rStyle w:val="FontStyle584"/>
          <w:rFonts w:ascii="Times New Roman" w:hAnsi="Times New Roman" w:cs="Times New Roman"/>
          <w:color w:val="221E1F"/>
          <w:sz w:val="24"/>
          <w:szCs w:val="24"/>
        </w:rPr>
        <w:t>amikor megfelelő intenzitási szintet ér el ahhoz, hogy cselekvés</w:t>
      </w:r>
      <w:r w:rsidR="00F37AF8">
        <w:rPr>
          <w:rStyle w:val="FontStyle584"/>
          <w:rFonts w:ascii="Times New Roman" w:hAnsi="Times New Roman" w:cs="Times New Roman"/>
          <w:color w:val="221E1F"/>
          <w:sz w:val="24"/>
          <w:szCs w:val="24"/>
        </w:rPr>
        <w:t xml:space="preserve">re </w:t>
      </w:r>
      <w:r w:rsidRPr="00F37AF8">
        <w:rPr>
          <w:rStyle w:val="FontStyle584"/>
          <w:rFonts w:ascii="Times New Roman" w:hAnsi="Times New Roman" w:cs="Times New Roman"/>
          <w:color w:val="221E1F"/>
          <w:sz w:val="24"/>
          <w:szCs w:val="24"/>
        </w:rPr>
        <w:t>sarkalljon bennünket. Motivációnak iránya (az egyik célt előnyben része</w:t>
      </w:r>
      <w:r w:rsidR="00F37AF8">
        <w:rPr>
          <w:rStyle w:val="FontStyle584"/>
          <w:rFonts w:ascii="Times New Roman" w:hAnsi="Times New Roman" w:cs="Times New Roman"/>
          <w:color w:val="221E1F"/>
          <w:sz w:val="24"/>
          <w:szCs w:val="24"/>
        </w:rPr>
        <w:t xml:space="preserve">sítjük egy másikkal szemben) és </w:t>
      </w:r>
      <w:r w:rsidRPr="00F37AF8">
        <w:rPr>
          <w:rStyle w:val="FontStyle584"/>
          <w:rFonts w:ascii="Times New Roman" w:hAnsi="Times New Roman" w:cs="Times New Roman"/>
          <w:color w:val="221E1F"/>
          <w:sz w:val="24"/>
          <w:szCs w:val="24"/>
        </w:rPr>
        <w:t>intenzitása (többé-kevésbé energikusan törekszünk a cél elérésére) van.</w:t>
      </w:r>
    </w:p>
    <w:p w:rsidR="00723A10" w:rsidRPr="00F37AF8" w:rsidRDefault="00723A10" w:rsidP="00F37AF8">
      <w:pPr>
        <w:pStyle w:val="Style8"/>
        <w:widowControl/>
        <w:spacing w:line="240" w:lineRule="auto"/>
        <w:ind w:left="11" w:firstLine="0"/>
        <w:rPr>
          <w:rStyle w:val="FontStyle584"/>
          <w:rFonts w:ascii="Times New Roman" w:hAnsi="Times New Roman" w:cs="Times New Roman"/>
          <w:color w:val="221E1F"/>
          <w:sz w:val="24"/>
          <w:szCs w:val="24"/>
        </w:rPr>
      </w:pPr>
      <w:r w:rsidRPr="00F37AF8">
        <w:rPr>
          <w:rStyle w:val="FontStyle584"/>
          <w:rFonts w:ascii="Times New Roman" w:hAnsi="Times New Roman" w:cs="Times New Roman"/>
          <w:color w:val="221E1F"/>
          <w:sz w:val="24"/>
          <w:szCs w:val="24"/>
        </w:rPr>
        <w:t>Az emberi motiváció három legismertebb elmélete - Sigmund Freud, Abraham Maslo</w:t>
      </w:r>
      <w:r w:rsidR="00F37AF8">
        <w:rPr>
          <w:rStyle w:val="FontStyle584"/>
          <w:rFonts w:ascii="Times New Roman" w:hAnsi="Times New Roman" w:cs="Times New Roman"/>
          <w:color w:val="221E1F"/>
          <w:sz w:val="24"/>
          <w:szCs w:val="24"/>
        </w:rPr>
        <w:t xml:space="preserve">w és Frederick </w:t>
      </w:r>
      <w:r w:rsidRPr="00F37AF8">
        <w:rPr>
          <w:rStyle w:val="FontStyle584"/>
          <w:rFonts w:ascii="Times New Roman" w:hAnsi="Times New Roman" w:cs="Times New Roman"/>
          <w:color w:val="221E1F"/>
          <w:sz w:val="24"/>
          <w:szCs w:val="24"/>
        </w:rPr>
        <w:t>Herzberg teóriája - meglehetősen különböző jelentőséggel bír a fogyasztók e</w:t>
      </w:r>
      <w:r w:rsidR="00F37AF8">
        <w:rPr>
          <w:rStyle w:val="FontStyle584"/>
          <w:rFonts w:ascii="Times New Roman" w:hAnsi="Times New Roman" w:cs="Times New Roman"/>
          <w:color w:val="221E1F"/>
          <w:sz w:val="24"/>
          <w:szCs w:val="24"/>
        </w:rPr>
        <w:t xml:space="preserve">lemzése és a marketingstratégia </w:t>
      </w:r>
      <w:r w:rsidRPr="00F37AF8">
        <w:rPr>
          <w:rStyle w:val="FontStyle584"/>
          <w:rFonts w:ascii="Times New Roman" w:hAnsi="Times New Roman" w:cs="Times New Roman"/>
          <w:color w:val="221E1F"/>
          <w:sz w:val="24"/>
          <w:szCs w:val="24"/>
        </w:rPr>
        <w:t>szempontjából.</w:t>
      </w:r>
    </w:p>
    <w:p w:rsidR="006A733C" w:rsidRDefault="006A733C" w:rsidP="00F37AF8">
      <w:pPr>
        <w:pStyle w:val="Style171"/>
        <w:widowControl/>
        <w:spacing w:line="240" w:lineRule="auto"/>
        <w:ind w:right="10"/>
        <w:rPr>
          <w:rStyle w:val="FontStyle584"/>
          <w:rFonts w:ascii="Times New Roman" w:hAnsi="Times New Roman" w:cs="Times New Roman"/>
          <w:b/>
          <w:color w:val="221E1F"/>
          <w:sz w:val="24"/>
          <w:szCs w:val="24"/>
        </w:rPr>
      </w:pPr>
    </w:p>
    <w:p w:rsidR="00723A10" w:rsidRPr="00F37AF8" w:rsidRDefault="00723A10" w:rsidP="00A82513">
      <w:pPr>
        <w:pStyle w:val="Style171"/>
        <w:widowControl/>
        <w:spacing w:line="240" w:lineRule="auto"/>
        <w:ind w:right="10"/>
        <w:rPr>
          <w:rStyle w:val="FontStyle584"/>
          <w:rFonts w:ascii="Times New Roman" w:hAnsi="Times New Roman" w:cs="Times New Roman"/>
          <w:color w:val="221E1F"/>
          <w:sz w:val="24"/>
          <w:szCs w:val="24"/>
          <w:highlight w:val="cyan"/>
          <w:vertAlign w:val="superscript"/>
        </w:rPr>
      </w:pPr>
      <w:r w:rsidRPr="00F37AF8">
        <w:rPr>
          <w:rStyle w:val="FontStyle584"/>
          <w:rFonts w:ascii="Times New Roman" w:hAnsi="Times New Roman" w:cs="Times New Roman"/>
          <w:b/>
          <w:color w:val="221E1F"/>
          <w:sz w:val="24"/>
          <w:szCs w:val="24"/>
        </w:rPr>
        <w:t>Sigmund Freud</w:t>
      </w:r>
      <w:r w:rsidRPr="00F37AF8">
        <w:rPr>
          <w:rStyle w:val="FontStyle584"/>
          <w:rFonts w:ascii="Times New Roman" w:hAnsi="Times New Roman" w:cs="Times New Roman"/>
          <w:color w:val="221E1F"/>
          <w:sz w:val="24"/>
          <w:szCs w:val="24"/>
        </w:rPr>
        <w:t xml:space="preserve"> azt feltételezte, hogy az emberek magatartását alakító pszichológiai</w:t>
      </w:r>
      <w:r w:rsidRPr="00F37AF8">
        <w:rPr>
          <w:rStyle w:val="FontStyle584"/>
          <w:rFonts w:ascii="Times New Roman" w:hAnsi="Times New Roman" w:cs="Times New Roman"/>
          <w:color w:val="221E1F"/>
          <w:sz w:val="24"/>
          <w:szCs w:val="24"/>
        </w:rPr>
        <w:br/>
        <w:t>erők nagyrészt tudat alattiak, és hogy az ember nem képes saját motiváci</w:t>
      </w:r>
      <w:r w:rsidR="00F37AF8">
        <w:rPr>
          <w:rStyle w:val="FontStyle584"/>
          <w:rFonts w:ascii="Times New Roman" w:hAnsi="Times New Roman" w:cs="Times New Roman"/>
          <w:color w:val="221E1F"/>
          <w:sz w:val="24"/>
          <w:szCs w:val="24"/>
        </w:rPr>
        <w:t xml:space="preserve">óját teljesen megérteni. Amikor </w:t>
      </w:r>
      <w:r w:rsidRPr="00F37AF8">
        <w:rPr>
          <w:rStyle w:val="FontStyle584"/>
          <w:rFonts w:ascii="Times New Roman" w:hAnsi="Times New Roman" w:cs="Times New Roman"/>
          <w:color w:val="221E1F"/>
          <w:sz w:val="24"/>
          <w:szCs w:val="24"/>
        </w:rPr>
        <w:t>valaki meghatározott márkákat vizsgál, nem csak azok adottságai érdek</w:t>
      </w:r>
      <w:r w:rsidR="00F37AF8">
        <w:rPr>
          <w:rStyle w:val="FontStyle584"/>
          <w:rFonts w:ascii="Times New Roman" w:hAnsi="Times New Roman" w:cs="Times New Roman"/>
          <w:color w:val="221E1F"/>
          <w:sz w:val="24"/>
          <w:szCs w:val="24"/>
        </w:rPr>
        <w:t xml:space="preserve">lik, hanem más, kevésbé tudatos </w:t>
      </w:r>
      <w:r w:rsidRPr="00F37AF8">
        <w:rPr>
          <w:rStyle w:val="FontStyle584"/>
          <w:rFonts w:ascii="Times New Roman" w:hAnsi="Times New Roman" w:cs="Times New Roman"/>
          <w:color w:val="221E1F"/>
          <w:sz w:val="24"/>
          <w:szCs w:val="24"/>
        </w:rPr>
        <w:t xml:space="preserve">jellemzők is, mint a termék formája, mérete, súlya, anyaga, színe és a márkanév. </w:t>
      </w:r>
    </w:p>
    <w:p w:rsidR="00723A10" w:rsidRPr="00F37AF8" w:rsidRDefault="00723A10" w:rsidP="00F37AF8">
      <w:pPr>
        <w:pStyle w:val="Style8"/>
        <w:widowControl/>
        <w:spacing w:line="240" w:lineRule="auto"/>
        <w:ind w:left="5" w:right="14" w:firstLine="0"/>
        <w:rPr>
          <w:rStyle w:val="FontStyle584"/>
          <w:rFonts w:ascii="Times New Roman" w:hAnsi="Times New Roman" w:cs="Times New Roman"/>
          <w:color w:val="221E1F"/>
          <w:sz w:val="24"/>
          <w:szCs w:val="24"/>
          <w:vertAlign w:val="superscript"/>
        </w:rPr>
      </w:pPr>
      <w:r w:rsidRPr="00F37AF8">
        <w:rPr>
          <w:rStyle w:val="FontStyle584"/>
          <w:rFonts w:ascii="Times New Roman" w:hAnsi="Times New Roman" w:cs="Times New Roman"/>
          <w:color w:val="221E1F"/>
          <w:sz w:val="24"/>
          <w:szCs w:val="24"/>
        </w:rPr>
        <w:t>A termék által kiváltott mélyebb motivációk feltárására a motivációkut</w:t>
      </w:r>
      <w:r w:rsidR="00F37AF8">
        <w:rPr>
          <w:rStyle w:val="FontStyle584"/>
          <w:rFonts w:ascii="Times New Roman" w:hAnsi="Times New Roman" w:cs="Times New Roman"/>
          <w:color w:val="221E1F"/>
          <w:sz w:val="24"/>
          <w:szCs w:val="24"/>
        </w:rPr>
        <w:t>atók gyakran készítenek mélyin</w:t>
      </w:r>
      <w:r w:rsidRPr="00F37AF8">
        <w:rPr>
          <w:rStyle w:val="FontStyle584"/>
          <w:rFonts w:ascii="Times New Roman" w:hAnsi="Times New Roman" w:cs="Times New Roman"/>
          <w:color w:val="221E1F"/>
          <w:sz w:val="24"/>
          <w:szCs w:val="24"/>
        </w:rPr>
        <w:t xml:space="preserve">terjúkat néhány tucat fogyasztóval. Különböző </w:t>
      </w:r>
      <w:r w:rsidRPr="00F37AF8">
        <w:rPr>
          <w:rStyle w:val="FontStyle585"/>
          <w:rFonts w:ascii="Times New Roman" w:hAnsi="Times New Roman" w:cs="Times New Roman"/>
          <w:color w:val="221E1F"/>
          <w:sz w:val="24"/>
          <w:szCs w:val="24"/>
        </w:rPr>
        <w:t xml:space="preserve">projektív technikákat </w:t>
      </w:r>
      <w:r w:rsidRPr="00F37AF8">
        <w:rPr>
          <w:rStyle w:val="FontStyle584"/>
          <w:rFonts w:ascii="Times New Roman" w:hAnsi="Times New Roman" w:cs="Times New Roman"/>
          <w:color w:val="221E1F"/>
          <w:sz w:val="24"/>
          <w:szCs w:val="24"/>
        </w:rPr>
        <w:t>alkalm</w:t>
      </w:r>
      <w:r w:rsidR="00F37AF8">
        <w:rPr>
          <w:rStyle w:val="FontStyle584"/>
          <w:rFonts w:ascii="Times New Roman" w:hAnsi="Times New Roman" w:cs="Times New Roman"/>
          <w:color w:val="221E1F"/>
          <w:sz w:val="24"/>
          <w:szCs w:val="24"/>
        </w:rPr>
        <w:t xml:space="preserve">aznak, például szóasszociációt, </w:t>
      </w:r>
      <w:r w:rsidRPr="00F37AF8">
        <w:rPr>
          <w:rStyle w:val="FontStyle584"/>
          <w:rFonts w:ascii="Times New Roman" w:hAnsi="Times New Roman" w:cs="Times New Roman"/>
          <w:color w:val="221E1F"/>
          <w:sz w:val="24"/>
          <w:szCs w:val="24"/>
        </w:rPr>
        <w:t xml:space="preserve">mondatkiegészítést, képértelmezést és szerepjátékot. </w:t>
      </w:r>
    </w:p>
    <w:p w:rsidR="00723A10" w:rsidRDefault="00723A10" w:rsidP="00F37AF8">
      <w:pPr>
        <w:pStyle w:val="Style171"/>
        <w:widowControl/>
        <w:spacing w:line="240" w:lineRule="auto"/>
        <w:ind w:right="10"/>
        <w:rPr>
          <w:sz w:val="20"/>
          <w:szCs w:val="20"/>
        </w:rPr>
      </w:pPr>
    </w:p>
    <w:p w:rsidR="00723A10" w:rsidRDefault="00723A10" w:rsidP="006A733C">
      <w:pPr>
        <w:pStyle w:val="Style171"/>
        <w:widowControl/>
        <w:spacing w:line="240" w:lineRule="auto"/>
        <w:ind w:right="11"/>
        <w:rPr>
          <w:rStyle w:val="FontStyle584"/>
          <w:rFonts w:ascii="Times New Roman" w:hAnsi="Times New Roman" w:cs="Times New Roman"/>
          <w:color w:val="221E1F"/>
          <w:sz w:val="24"/>
          <w:szCs w:val="24"/>
        </w:rPr>
      </w:pPr>
      <w:r w:rsidRPr="006A733C">
        <w:rPr>
          <w:rStyle w:val="FontStyle584"/>
          <w:rFonts w:ascii="Times New Roman" w:hAnsi="Times New Roman" w:cs="Times New Roman"/>
          <w:b/>
          <w:color w:val="221E1F"/>
          <w:sz w:val="24"/>
          <w:szCs w:val="24"/>
        </w:rPr>
        <w:t>Abraham Maslow</w:t>
      </w:r>
      <w:r w:rsidRPr="006A733C">
        <w:rPr>
          <w:rStyle w:val="FontStyle584"/>
          <w:rFonts w:ascii="Times New Roman" w:hAnsi="Times New Roman" w:cs="Times New Roman"/>
          <w:color w:val="221E1F"/>
          <w:sz w:val="24"/>
          <w:szCs w:val="24"/>
        </w:rPr>
        <w:t xml:space="preserve"> arra kereste a választ, hogy az embereket miért hajtják bizonyos</w:t>
      </w:r>
      <w:r w:rsidRPr="006A733C">
        <w:rPr>
          <w:rStyle w:val="FontStyle584"/>
          <w:rFonts w:ascii="Times New Roman" w:hAnsi="Times New Roman" w:cs="Times New Roman"/>
          <w:color w:val="221E1F"/>
          <w:sz w:val="24"/>
          <w:szCs w:val="24"/>
        </w:rPr>
        <w:br/>
        <w:t>időben bizonyos szükségletek</w:t>
      </w:r>
      <w:r w:rsidR="006A733C">
        <w:rPr>
          <w:rStyle w:val="FontStyle584"/>
          <w:rFonts w:ascii="Times New Roman" w:hAnsi="Times New Roman" w:cs="Times New Roman"/>
          <w:color w:val="221E1F"/>
          <w:sz w:val="24"/>
          <w:szCs w:val="24"/>
        </w:rPr>
        <w:t xml:space="preserve"> </w:t>
      </w:r>
      <w:r w:rsidRPr="006A733C">
        <w:rPr>
          <w:rStyle w:val="FontStyle584"/>
          <w:rFonts w:ascii="Times New Roman" w:hAnsi="Times New Roman" w:cs="Times New Roman"/>
          <w:color w:val="221E1F"/>
          <w:sz w:val="24"/>
          <w:szCs w:val="24"/>
        </w:rPr>
        <w:t>Válasza szerint az emberi szükségletek a l</w:t>
      </w:r>
      <w:r w:rsidR="006A733C">
        <w:rPr>
          <w:rStyle w:val="FontStyle584"/>
          <w:rFonts w:ascii="Times New Roman" w:hAnsi="Times New Roman" w:cs="Times New Roman"/>
          <w:color w:val="221E1F"/>
          <w:sz w:val="24"/>
          <w:szCs w:val="24"/>
        </w:rPr>
        <w:t>egerőteljesebbtől a leggyengéb</w:t>
      </w:r>
      <w:r w:rsidRPr="006A733C">
        <w:rPr>
          <w:rStyle w:val="FontStyle584"/>
          <w:rFonts w:ascii="Times New Roman" w:hAnsi="Times New Roman" w:cs="Times New Roman"/>
          <w:color w:val="221E1F"/>
          <w:sz w:val="24"/>
          <w:szCs w:val="24"/>
        </w:rPr>
        <w:t>big hierarchikusan rangsorolhatók. Eszerint léteznek fiziológiai, biztonsági, s</w:t>
      </w:r>
      <w:r w:rsidR="006A733C">
        <w:rPr>
          <w:rStyle w:val="FontStyle584"/>
          <w:rFonts w:ascii="Times New Roman" w:hAnsi="Times New Roman" w:cs="Times New Roman"/>
          <w:color w:val="221E1F"/>
          <w:sz w:val="24"/>
          <w:szCs w:val="24"/>
        </w:rPr>
        <w:t xml:space="preserve">zociális, az elismeréssel és az </w:t>
      </w:r>
      <w:r w:rsidRPr="006A733C">
        <w:rPr>
          <w:rStyle w:val="FontStyle584"/>
          <w:rFonts w:ascii="Times New Roman" w:hAnsi="Times New Roman" w:cs="Times New Roman"/>
          <w:color w:val="221E1F"/>
          <w:sz w:val="24"/>
          <w:szCs w:val="24"/>
        </w:rPr>
        <w:t>önmegvalósí</w:t>
      </w:r>
      <w:r w:rsidR="006A733C">
        <w:rPr>
          <w:rStyle w:val="FontStyle584"/>
          <w:rFonts w:ascii="Times New Roman" w:hAnsi="Times New Roman" w:cs="Times New Roman"/>
          <w:color w:val="221E1F"/>
          <w:sz w:val="24"/>
          <w:szCs w:val="24"/>
        </w:rPr>
        <w:t xml:space="preserve">tással kapcsolatos szükségletek. </w:t>
      </w:r>
      <w:r w:rsidRPr="006A733C">
        <w:rPr>
          <w:rStyle w:val="FontStyle584"/>
          <w:rFonts w:ascii="Times New Roman" w:hAnsi="Times New Roman" w:cs="Times New Roman"/>
          <w:color w:val="221E1F"/>
          <w:sz w:val="24"/>
          <w:szCs w:val="24"/>
        </w:rPr>
        <w:t>Az emberek e</w:t>
      </w:r>
      <w:r w:rsidR="006A733C">
        <w:rPr>
          <w:rStyle w:val="FontStyle584"/>
          <w:rFonts w:ascii="Times New Roman" w:hAnsi="Times New Roman" w:cs="Times New Roman"/>
          <w:color w:val="221E1F"/>
          <w:sz w:val="24"/>
          <w:szCs w:val="24"/>
        </w:rPr>
        <w:t>lsőként a legfontosabb szükség</w:t>
      </w:r>
      <w:r w:rsidRPr="006A733C">
        <w:rPr>
          <w:rStyle w:val="FontStyle584"/>
          <w:rFonts w:ascii="Times New Roman" w:hAnsi="Times New Roman" w:cs="Times New Roman"/>
          <w:color w:val="221E1F"/>
          <w:sz w:val="24"/>
          <w:szCs w:val="24"/>
        </w:rPr>
        <w:t>leteiket próbálják kielégíteni, majd a fontossági sorrendben következő szüks</w:t>
      </w:r>
      <w:r w:rsidR="006A733C">
        <w:rPr>
          <w:rStyle w:val="FontStyle584"/>
          <w:rFonts w:ascii="Times New Roman" w:hAnsi="Times New Roman" w:cs="Times New Roman"/>
          <w:color w:val="221E1F"/>
          <w:sz w:val="24"/>
          <w:szCs w:val="24"/>
        </w:rPr>
        <w:t xml:space="preserve">églet kielégítésére törekednek. </w:t>
      </w:r>
      <w:r w:rsidRPr="006A733C">
        <w:rPr>
          <w:rStyle w:val="FontStyle584"/>
          <w:rFonts w:ascii="Times New Roman" w:hAnsi="Times New Roman" w:cs="Times New Roman"/>
          <w:color w:val="221E1F"/>
          <w:sz w:val="24"/>
          <w:szCs w:val="24"/>
        </w:rPr>
        <w:t>Például az éhező embert (1. szükséglet) a művészet világának legújabb fejleményei nem fogják érde</w:t>
      </w:r>
      <w:r w:rsidR="006A733C">
        <w:rPr>
          <w:rStyle w:val="FontStyle584"/>
          <w:rFonts w:ascii="Times New Roman" w:hAnsi="Times New Roman" w:cs="Times New Roman"/>
          <w:color w:val="221E1F"/>
          <w:sz w:val="24"/>
          <w:szCs w:val="24"/>
        </w:rPr>
        <w:t xml:space="preserve">kelni </w:t>
      </w:r>
      <w:r w:rsidRPr="006A733C">
        <w:rPr>
          <w:rStyle w:val="FontStyle584"/>
          <w:rFonts w:ascii="Times New Roman" w:hAnsi="Times New Roman" w:cs="Times New Roman"/>
          <w:color w:val="221E1F"/>
          <w:sz w:val="24"/>
          <w:szCs w:val="24"/>
        </w:rPr>
        <w:t>(5. szükséglet), de az sem, hogy mások mit gondolnak róla (3. vagy 4. szük</w:t>
      </w:r>
      <w:r w:rsidR="006A733C">
        <w:rPr>
          <w:rStyle w:val="FontStyle584"/>
          <w:rFonts w:ascii="Times New Roman" w:hAnsi="Times New Roman" w:cs="Times New Roman"/>
          <w:color w:val="221E1F"/>
          <w:sz w:val="24"/>
          <w:szCs w:val="24"/>
        </w:rPr>
        <w:t>séglet), vagy hogy tiszta leve</w:t>
      </w:r>
      <w:r w:rsidRPr="006A733C">
        <w:rPr>
          <w:rStyle w:val="FontStyle584"/>
          <w:rFonts w:ascii="Times New Roman" w:hAnsi="Times New Roman" w:cs="Times New Roman"/>
          <w:color w:val="221E1F"/>
          <w:sz w:val="24"/>
          <w:szCs w:val="24"/>
        </w:rPr>
        <w:t>gőt szív-e (2. szükséglet). Ám ha már elegendő mennyiségű élelme és viz</w:t>
      </w:r>
      <w:r w:rsidR="006A733C">
        <w:rPr>
          <w:rStyle w:val="FontStyle584"/>
          <w:rFonts w:ascii="Times New Roman" w:hAnsi="Times New Roman" w:cs="Times New Roman"/>
          <w:color w:val="221E1F"/>
          <w:sz w:val="24"/>
          <w:szCs w:val="24"/>
        </w:rPr>
        <w:t xml:space="preserve">e van, a következő legfontosabb </w:t>
      </w:r>
      <w:r w:rsidRPr="006A733C">
        <w:rPr>
          <w:rStyle w:val="FontStyle584"/>
          <w:rFonts w:ascii="Times New Roman" w:hAnsi="Times New Roman" w:cs="Times New Roman"/>
          <w:color w:val="221E1F"/>
          <w:sz w:val="24"/>
          <w:szCs w:val="24"/>
        </w:rPr>
        <w:t>szükséglet kerül előtérbe.</w:t>
      </w:r>
    </w:p>
    <w:p w:rsidR="00A82513" w:rsidRDefault="00A82513" w:rsidP="006A733C">
      <w:pPr>
        <w:pStyle w:val="Style171"/>
        <w:widowControl/>
        <w:spacing w:line="240" w:lineRule="auto"/>
        <w:ind w:right="11"/>
        <w:rPr>
          <w:rStyle w:val="FontStyle584"/>
          <w:rFonts w:ascii="Times New Roman" w:hAnsi="Times New Roman" w:cs="Times New Roman"/>
          <w:color w:val="221E1F"/>
          <w:sz w:val="24"/>
          <w:szCs w:val="24"/>
        </w:rPr>
      </w:pPr>
    </w:p>
    <w:p w:rsidR="00893167" w:rsidRDefault="00893167" w:rsidP="00893167">
      <w:pPr>
        <w:pStyle w:val="Style171"/>
        <w:widowControl/>
        <w:spacing w:line="240" w:lineRule="auto"/>
        <w:ind w:right="11"/>
        <w:rPr>
          <w:rStyle w:val="FontStyle584"/>
          <w:rFonts w:ascii="Times New Roman" w:hAnsi="Times New Roman" w:cs="Times New Roman"/>
          <w:color w:val="221E1F"/>
          <w:sz w:val="24"/>
          <w:szCs w:val="24"/>
        </w:rPr>
      </w:pPr>
      <w:r w:rsidRPr="00BA6A99">
        <w:rPr>
          <w:rStyle w:val="FontStyle584"/>
          <w:rFonts w:ascii="Times New Roman" w:hAnsi="Times New Roman" w:cs="Times New Roman"/>
          <w:color w:val="221E1F"/>
          <w:sz w:val="24"/>
          <w:szCs w:val="24"/>
          <w:highlight w:val="magenta"/>
        </w:rPr>
        <w:t>Tanári: A motivációelmélet összefüggéseit a marketing felhasználhatja a termékek pozicionálásánál, a piac szegmentálásánál. Amikor pl. egy vidám fiatalokból álló csoport tagjai valamely népszerű új üdítőt kínálják egymásnak, akkor nem a fiziológiai szükségletek színtjét, hanem a közösségi igényeket (barátság, szerelem, közösséghez tartozás) vették célba a termék pozicionálásánál</w:t>
      </w:r>
      <w:r>
        <w:rPr>
          <w:rStyle w:val="FontStyle584"/>
          <w:rFonts w:ascii="Times New Roman" w:hAnsi="Times New Roman" w:cs="Times New Roman"/>
          <w:color w:val="221E1F"/>
          <w:sz w:val="24"/>
          <w:szCs w:val="24"/>
          <w:highlight w:val="magenta"/>
        </w:rPr>
        <w:t xml:space="preserve"> a marketing szakemberek</w:t>
      </w:r>
      <w:r w:rsidRPr="00BA6A99">
        <w:rPr>
          <w:rStyle w:val="FontStyle584"/>
          <w:rFonts w:ascii="Times New Roman" w:hAnsi="Times New Roman" w:cs="Times New Roman"/>
          <w:color w:val="221E1F"/>
          <w:sz w:val="24"/>
          <w:szCs w:val="24"/>
          <w:highlight w:val="magenta"/>
        </w:rPr>
        <w:t>. Egy gépkocsi reklám közvetíthet pl. önbecsülést, önkifejezést, törődést, biztonságot.</w:t>
      </w:r>
    </w:p>
    <w:p w:rsidR="00A82513" w:rsidRDefault="00A82513" w:rsidP="006A733C">
      <w:pPr>
        <w:pStyle w:val="Style171"/>
        <w:widowControl/>
        <w:spacing w:line="240" w:lineRule="auto"/>
        <w:ind w:right="11"/>
        <w:rPr>
          <w:rStyle w:val="FontStyle584"/>
          <w:rFonts w:ascii="Times New Roman" w:hAnsi="Times New Roman" w:cs="Times New Roman"/>
          <w:color w:val="221E1F"/>
          <w:sz w:val="24"/>
          <w:szCs w:val="24"/>
        </w:rPr>
      </w:pPr>
    </w:p>
    <w:p w:rsidR="00A82513" w:rsidRDefault="00A82513" w:rsidP="006A733C">
      <w:pPr>
        <w:pStyle w:val="Style171"/>
        <w:widowControl/>
        <w:spacing w:line="240" w:lineRule="auto"/>
        <w:ind w:right="11"/>
        <w:rPr>
          <w:rStyle w:val="FontStyle584"/>
          <w:rFonts w:ascii="Times New Roman" w:hAnsi="Times New Roman" w:cs="Times New Roman"/>
          <w:color w:val="221E1F"/>
          <w:sz w:val="24"/>
          <w:szCs w:val="24"/>
        </w:rPr>
      </w:pPr>
    </w:p>
    <w:p w:rsidR="00A82513" w:rsidRDefault="00A82513" w:rsidP="00A82513">
      <w:pPr>
        <w:pStyle w:val="bra"/>
      </w:pPr>
      <w:bookmarkStart w:id="3" w:name="_Toc530882362"/>
      <w:bookmarkStart w:id="4" w:name="_Toc15202281"/>
      <w:r>
        <w:t>A Maslow féle szükséglethierarchia</w:t>
      </w:r>
      <w:bookmarkEnd w:id="3"/>
      <w:bookmarkEnd w:id="4"/>
    </w:p>
    <w:p w:rsidR="00A82513" w:rsidRDefault="00A82513" w:rsidP="00A82513"/>
    <w:p w:rsidR="00A82513" w:rsidRDefault="00F7749C" w:rsidP="00A82513">
      <w:r>
        <w:rPr>
          <w:noProof/>
        </w:rPr>
        <mc:AlternateContent>
          <mc:Choice Requires="wps">
            <w:drawing>
              <wp:anchor distT="0" distB="0" distL="114300" distR="114300" simplePos="0" relativeHeight="10" behindDoc="0" locked="0" layoutInCell="0" allowOverlap="1">
                <wp:simplePos x="0" y="0"/>
                <wp:positionH relativeFrom="column">
                  <wp:posOffset>22860</wp:posOffset>
                </wp:positionH>
                <wp:positionV relativeFrom="paragraph">
                  <wp:posOffset>95885</wp:posOffset>
                </wp:positionV>
                <wp:extent cx="5029200" cy="3017520"/>
                <wp:effectExtent l="17780" t="16510" r="20320" b="13970"/>
                <wp:wrapNone/>
                <wp:docPr id="23" name="Auto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017520"/>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alpha val="5000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7FEFB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59" o:spid="_x0000_s1026" type="#_x0000_t5" style="position:absolute;margin-left:1.8pt;margin-top:7.55pt;width:396pt;height:237.6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2KYMAIAAEcEAAAOAAAAZHJzL2Uyb0RvYy54bWysU9uO0zAQfUfiHyy/0yTdht1GTVerLouQ&#10;Flhp4QNc22kMvjF2my5fz9hpSwtviDxY48z4+Mw548Xt3miykxCUsy2tJiUl0nInlN209OuXhzc3&#10;lITIrGDaWdnSFxno7fL1q8XgGzl1vdNCAkEQG5rBt7SP0TdFEXgvDQsT56XFZOfAsIhb2BQC2IDo&#10;RhfTsnxbDA6EB8dlCPj3fkzSZcbvOsnj564LMhLdUuQW8wp5Xae1WC5YswHme8UPNNg/sDBMWbz0&#10;BHXPIiNbUH9BGcXBBdfFCXemcF2nuMw9YDdV+Uc3zz3zMveC4gR/kin8P1j+afcERImWTq8oscyg&#10;R3fb6PLVpKrnSaHBhwYLn/0TpB6Df3T8eyDWrXpmN/IOwA29ZAJ5Vam+uDiQNgGPkvXw0QnEZ4if&#10;xdp3YBIgykD22ZOXkydyHwnHn3U5naPRlHDMXZXVdT3NrhWsOR73EOJ76QxJQUsjKGSlk3CsYbvH&#10;ELMx4tAdE98o6YxGm3dMk7rEL5M+FSP0ETKdtO5BaZ0HRVsytHReT+sMHpxWIiVTWYDNeqWBICg2&#10;kb8D7EWZUREHXivT0ptTEWuSfO+syLdEpvQYIxNtD3omCUcr1k68oJzgxmnG14dB7+AnJQNOckvD&#10;jy0DSYn+YNGSeTWbpdHPm1l9jfoROM+szzPMcoRCFSkZw1Ucn8vWg9r0eFOVe7cujUmn4tHvkdWB&#10;LE4rRhfP4Xyfq36//+UvAAAA//8DAFBLAwQUAAYACAAAACEASEcQg94AAAAIAQAADwAAAGRycy9k&#10;b3ducmV2LnhtbEyPzU7DMBCE70i8g7VI3KhTSloa4lT8COiVtAe4ufGSRMTrNHZTl6dnOcFxZ0az&#10;3+SraDsx4uBbRwqmkwQEUuVMS7WC7eb56haED5qM7hyhghN6WBXnZ7nOjDvSG45lqAWXkM+0giaE&#10;PpPSVw1a7SeuR2Lv0w1WBz6HWppBH7ncdvI6SebS6pb4Q6N7fGyw+ioPVkG53T+8x/D6nb7sIz2d&#10;qrUeP9ZKXV7E+zsQAWP4C8MvPqNDwUw7dyDjRadgNucgy+kUBNuLZcrCTsHNMpmBLHL5f0DxAwAA&#10;//8DAFBLAQItABQABgAIAAAAIQC2gziS/gAAAOEBAAATAAAAAAAAAAAAAAAAAAAAAABbQ29udGVu&#10;dF9UeXBlc10ueG1sUEsBAi0AFAAGAAgAAAAhADj9If/WAAAAlAEAAAsAAAAAAAAAAAAAAAAALwEA&#10;AF9yZWxzLy5yZWxzUEsBAi0AFAAGAAgAAAAhAJWPYpgwAgAARwQAAA4AAAAAAAAAAAAAAAAALgIA&#10;AGRycy9lMm9Eb2MueG1sUEsBAi0AFAAGAAgAAAAhAEhHEIPeAAAACAEAAA8AAAAAAAAAAAAAAAAA&#10;igQAAGRycy9kb3ducmV2LnhtbFBLBQYAAAAABAAEAPMAAACVBQAAAAA=&#10;" o:allowincell="f" filled="f">
                <v:fill opacity="32896f"/>
              </v:shape>
            </w:pict>
          </mc:Fallback>
        </mc:AlternateContent>
      </w:r>
    </w:p>
    <w:p w:rsidR="00A82513" w:rsidRDefault="00F7749C" w:rsidP="00A82513">
      <w:r>
        <w:rPr>
          <w:noProof/>
        </w:rPr>
        <mc:AlternateContent>
          <mc:Choice Requires="wps">
            <w:drawing>
              <wp:anchor distT="0" distB="0" distL="114300" distR="114300" simplePos="0" relativeHeight="9" behindDoc="0" locked="0" layoutInCell="0" allowOverlap="1">
                <wp:simplePos x="0" y="0"/>
                <wp:positionH relativeFrom="column">
                  <wp:posOffset>1890395</wp:posOffset>
                </wp:positionH>
                <wp:positionV relativeFrom="paragraph">
                  <wp:posOffset>165735</wp:posOffset>
                </wp:positionV>
                <wp:extent cx="1280160" cy="856615"/>
                <wp:effectExtent l="0" t="4445" r="0" b="0"/>
                <wp:wrapNone/>
                <wp:docPr id="22"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856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037" w:rsidRDefault="00764037" w:rsidP="00A82513">
                            <w:pPr>
                              <w:jc w:val="center"/>
                              <w:rPr>
                                <w:sz w:val="20"/>
                              </w:rPr>
                            </w:pPr>
                            <w:r>
                              <w:rPr>
                                <w:sz w:val="20"/>
                              </w:rPr>
                              <w:t>Az önmeg-</w:t>
                            </w:r>
                          </w:p>
                          <w:p w:rsidR="00764037" w:rsidRDefault="00764037" w:rsidP="00A82513">
                            <w:pPr>
                              <w:jc w:val="center"/>
                              <w:rPr>
                                <w:sz w:val="20"/>
                              </w:rPr>
                            </w:pPr>
                            <w:r>
                              <w:rPr>
                                <w:sz w:val="20"/>
                              </w:rPr>
                              <w:t>valósítás</w:t>
                            </w:r>
                          </w:p>
                          <w:p w:rsidR="00764037" w:rsidRDefault="00764037" w:rsidP="00A82513">
                            <w:pPr>
                              <w:jc w:val="center"/>
                              <w:rPr>
                                <w:sz w:val="20"/>
                              </w:rPr>
                            </w:pPr>
                            <w:r>
                              <w:rPr>
                                <w:sz w:val="20"/>
                              </w:rPr>
                              <w:t>szükséglete</w:t>
                            </w:r>
                          </w:p>
                          <w:p w:rsidR="00764037" w:rsidRDefault="00764037" w:rsidP="00A82513">
                            <w:pPr>
                              <w:jc w:val="center"/>
                              <w:rPr>
                                <w:sz w:val="20"/>
                              </w:rPr>
                            </w:pPr>
                            <w:r>
                              <w:rPr>
                                <w:sz w:val="20"/>
                              </w:rPr>
                              <w:t xml:space="preserve">(önnevelés és </w:t>
                            </w:r>
                          </w:p>
                          <w:p w:rsidR="00764037" w:rsidRDefault="00764037" w:rsidP="00A82513">
                            <w:pPr>
                              <w:jc w:val="center"/>
                              <w:rPr>
                                <w:sz w:val="20"/>
                              </w:rPr>
                            </w:pPr>
                            <w:r>
                              <w:rPr>
                                <w:sz w:val="20"/>
                              </w:rPr>
                              <w:t>önmegvalósítás)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38" type="#_x0000_t202" style="position:absolute;margin-left:148.85pt;margin-top:13.05pt;width:100.8pt;height:67.45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jwJCwIAAPkDAAAOAAAAZHJzL2Uyb0RvYy54bWysU9uO0zAQfUfiHyy/0zRRW7pR09XSVRHS&#10;cpF2+QDHcRKLxGPGbpPy9YydthR4Q+TB8mRmzsw5M97cj33HjgqdBlPwdDbnTBkJlTZNwb++7N+s&#10;OXNemEp0YFTBT8rx++3rV5vB5iqDFrpKISMQ4/LBFrz13uZJ4mSreuFmYJUhZw3YC08mNkmFYiD0&#10;vkuy+XyVDICVRZDKOfr7ODn5NuLXtZL+c1075VlXcOrNxxPjWYYz2W5E3qCwrZbnNsQ/dNELbajo&#10;FepReMEOqP+C6rVEcFD7mYQ+gbrWUkUOxCad/8HmuRVWRS4kjrNXmdz/g5Wfjl+Q6argWcaZET3N&#10;6EWNnr2DkaXLdRBosC6nuGdLkX4kBw06knX2CeQ3xwzsWmEa9YAIQ6tERQ2mITO5SZ1wXAAph49Q&#10;USFx8BCBxhr7oB7pwQidBnW6Dic0I0PJbD1PV+SS5FsvV6t0GUuI/JJt0fn3CnoWLgVHGn5EF8cn&#10;50M3Ir+EhGIOOl3tdddFA5ty1yE7ClqUffzO6L+FdSYEGwhpE2L4E2kGZhNHP5ZjlPTuol4J1Yl4&#10;I0z7R++FLi3gD84G2r2Cu+8HgYqz7oMh7e7SxSIsazQWy7cZGXjrKW89wkiCKrjnbLru/LTgB4u6&#10;aanSNC0DD6R3raMUYTBTV+f2ab+iQue3EBb41o5Rv17s9icAAAD//wMAUEsDBBQABgAIAAAAIQDg&#10;WRL43QAAAAoBAAAPAAAAZHJzL2Rvd25yZXYueG1sTI/BToNAEIbvJr7DZky8GLtQKwiyNGqi8dra&#10;BxhgCkR2lrDbQt/e8aS3mcyXf76/2C52UGeafO/YQLyKQBHXrum5NXD4er9/AuUDcoODYzJwIQ/b&#10;8vqqwLxxM+/ovA+tkhD2ORroQhhzrX3dkUW/ciOx3I5ushhknVrdTDhLuB30OooSbbFn+dDhSG8d&#10;1d/7kzVw/JzvHrO5+giHdLdJXrFPK3cx5vZmeXkGFWgJfzD86os6lOJUuRM3Xg0G1lmaCipDEoMS&#10;YJNlD6AqIZM4Al0W+n+F8gcAAP//AwBQSwECLQAUAAYACAAAACEAtoM4kv4AAADhAQAAEwAAAAAA&#10;AAAAAAAAAAAAAAAAW0NvbnRlbnRfVHlwZXNdLnhtbFBLAQItABQABgAIAAAAIQA4/SH/1gAAAJQB&#10;AAALAAAAAAAAAAAAAAAAAC8BAABfcmVscy8ucmVsc1BLAQItABQABgAIAAAAIQD4GjwJCwIAAPkD&#10;AAAOAAAAAAAAAAAAAAAAAC4CAABkcnMvZTJvRG9jLnhtbFBLAQItABQABgAIAAAAIQDgWRL43QAA&#10;AAoBAAAPAAAAAAAAAAAAAAAAAGUEAABkcnMvZG93bnJldi54bWxQSwUGAAAAAAQABADzAAAAbwUA&#10;AAAA&#10;" o:allowincell="f" stroked="f">
                <v:textbox>
                  <w:txbxContent>
                    <w:p w:rsidR="00764037" w:rsidRDefault="00764037" w:rsidP="00A82513">
                      <w:pPr>
                        <w:jc w:val="center"/>
                        <w:rPr>
                          <w:sz w:val="20"/>
                        </w:rPr>
                      </w:pPr>
                      <w:r>
                        <w:rPr>
                          <w:sz w:val="20"/>
                        </w:rPr>
                        <w:t>Az önmeg-</w:t>
                      </w:r>
                    </w:p>
                    <w:p w:rsidR="00764037" w:rsidRDefault="00764037" w:rsidP="00A82513">
                      <w:pPr>
                        <w:jc w:val="center"/>
                        <w:rPr>
                          <w:sz w:val="20"/>
                        </w:rPr>
                      </w:pPr>
                      <w:r>
                        <w:rPr>
                          <w:sz w:val="20"/>
                        </w:rPr>
                        <w:t>valósítás</w:t>
                      </w:r>
                    </w:p>
                    <w:p w:rsidR="00764037" w:rsidRDefault="00764037" w:rsidP="00A82513">
                      <w:pPr>
                        <w:jc w:val="center"/>
                        <w:rPr>
                          <w:sz w:val="20"/>
                        </w:rPr>
                      </w:pPr>
                      <w:r>
                        <w:rPr>
                          <w:sz w:val="20"/>
                        </w:rPr>
                        <w:t>szükséglete</w:t>
                      </w:r>
                    </w:p>
                    <w:p w:rsidR="00764037" w:rsidRDefault="00764037" w:rsidP="00A82513">
                      <w:pPr>
                        <w:jc w:val="center"/>
                        <w:rPr>
                          <w:sz w:val="20"/>
                        </w:rPr>
                      </w:pPr>
                      <w:r>
                        <w:rPr>
                          <w:sz w:val="20"/>
                        </w:rPr>
                        <w:t xml:space="preserve">(önnevelés és </w:t>
                      </w:r>
                    </w:p>
                    <w:p w:rsidR="00764037" w:rsidRDefault="00764037" w:rsidP="00A82513">
                      <w:pPr>
                        <w:jc w:val="center"/>
                        <w:rPr>
                          <w:sz w:val="20"/>
                        </w:rPr>
                      </w:pPr>
                      <w:r>
                        <w:rPr>
                          <w:sz w:val="20"/>
                        </w:rPr>
                        <w:t>önmegvalósítás)</w:t>
                      </w:r>
                    </w:p>
                  </w:txbxContent>
                </v:textbox>
              </v:shape>
            </w:pict>
          </mc:Fallback>
        </mc:AlternateContent>
      </w:r>
    </w:p>
    <w:p w:rsidR="00A82513" w:rsidRDefault="00F7749C" w:rsidP="00A82513">
      <w:r>
        <w:rPr>
          <w:noProof/>
        </w:rPr>
        <mc:AlternateContent>
          <mc:Choice Requires="wps">
            <w:drawing>
              <wp:anchor distT="0" distB="0" distL="114300" distR="114300" simplePos="0" relativeHeight="17" behindDoc="0" locked="0" layoutInCell="0" allowOverlap="1">
                <wp:simplePos x="0" y="0"/>
                <wp:positionH relativeFrom="column">
                  <wp:posOffset>3223260</wp:posOffset>
                </wp:positionH>
                <wp:positionV relativeFrom="paragraph">
                  <wp:posOffset>52705</wp:posOffset>
                </wp:positionV>
                <wp:extent cx="1920240" cy="2194560"/>
                <wp:effectExtent l="74930" t="66675" r="5080" b="5715"/>
                <wp:wrapNone/>
                <wp:docPr id="21"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20240" cy="2194560"/>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09E5A" id="Line 166" o:spid="_x0000_s1026" style="position:absolute;flip:x y;z-index: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8pt,4.15pt" to="405pt,1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qNk5gEAAKUDAAAOAAAAZHJzL2Uyb0RvYy54bWysU01v2zAMvQ/YfxB0X/yBJliMOD2k63bI&#10;tgBtd2ck2RYmi4KkxMm/H6UEabfdhvkgUCb5yPdIre5Po2FH5YNG2/JqVnKmrECpbd/yl+fHDx85&#10;CxGsBINWtfysAr9fv3+3mlyjahzQSOUZgdjQTK7lQ4yuKYogBjVCmKFTlpwd+hEiXX1fSA8ToY+m&#10;qMtyUUzopfMoVAj09+Hi5OuM33VKxO9dF1RkpuXUW8ynz+c+ncV6BU3vwQ1aXNuAf+hiBG2p6A3q&#10;ASKwg9d/QY1aeAzYxZnAscCu00JlDsSmKv9g8zSAU5kLiRPcTabw/2DFt+POMy1bXlecWRhpRltt&#10;FasWiyTO5EJDMRu784meONknt0XxMzCLmwFsr3KTz2dHiVXKKH5LSZfgqMR++oqSYuAQMSt16vzI&#10;OqPdl5SYrR/JSmVIF3bKQzrfhqROkQn6WS3rsr6jWQry1dXybr7IYyygSZAp3fkQPyscWTJabohP&#10;hoXjNsTU4mtICrf4qI3Jm2Asm1q+nNfznBDQaJmcKSz4fr8xnh0h7VL+Ml/yvA3zeLAygw0K5Ker&#10;HUEbslnMQoWowMSBp2Km58woejxkXHoz9qpiEu4ygj3K884ndxKUdiGTuO5tWra39xz1+rrWvwAA&#10;AP//AwBQSwMEFAAGAAgAAAAhAKbZU63hAAAACQEAAA8AAABkcnMvZG93bnJldi54bWxMjzFPwzAU&#10;hHck/oP1kFgQtduoIQ1xKhTaiaGiZWB040cSiO3IdtrAr+d1gvF0p7vvivVkenZCHzpnJcxnAhja&#10;2unONhLeDtv7DFiIymrVO4sSvjHAury+KlSu3dm+4mkfG0YlNuRKQhvjkHMe6haNCjM3oCXvw3mj&#10;IknfcO3VmcpNzxdCpNyoztJCqwasWqy/9qOR8LkbkqlKd3ebzU/l38ft4WWxepby9mZ6egQWcYp/&#10;YbjgEzqUxHR0o9WB9RKW4iGlqIQsAUZ+Nhf07SghWSYr4GXB/z8ofwEAAP//AwBQSwECLQAUAAYA&#10;CAAAACEAtoM4kv4AAADhAQAAEwAAAAAAAAAAAAAAAAAAAAAAW0NvbnRlbnRfVHlwZXNdLnhtbFBL&#10;AQItABQABgAIAAAAIQA4/SH/1gAAAJQBAAALAAAAAAAAAAAAAAAAAC8BAABfcmVscy8ucmVsc1BL&#10;AQItABQABgAIAAAAIQBYbqNk5gEAAKUDAAAOAAAAAAAAAAAAAAAAAC4CAABkcnMvZTJvRG9jLnht&#10;bFBLAQItABQABgAIAAAAIQCm2VOt4QAAAAkBAAAPAAAAAAAAAAAAAAAAAEAEAABkcnMvZG93bnJl&#10;di54bWxQSwUGAAAAAAQABADzAAAATgUAAAAA&#10;" o:allowincell="f">
                <v:stroke endarrow="classic" endarrowwidth="wide" endarrowlength="long"/>
              </v:line>
            </w:pict>
          </mc:Fallback>
        </mc:AlternateContent>
      </w:r>
    </w:p>
    <w:p w:rsidR="00A82513" w:rsidRDefault="00A82513" w:rsidP="00A82513"/>
    <w:p w:rsidR="00A82513" w:rsidRDefault="00A82513" w:rsidP="00A82513"/>
    <w:p w:rsidR="00A82513" w:rsidRDefault="00A82513" w:rsidP="00A82513"/>
    <w:p w:rsidR="00A82513" w:rsidRDefault="00F7749C" w:rsidP="00A82513">
      <w:r>
        <w:rPr>
          <w:noProof/>
        </w:rPr>
        <mc:AlternateContent>
          <mc:Choice Requires="wps">
            <w:drawing>
              <wp:anchor distT="0" distB="0" distL="114300" distR="114300" simplePos="0" relativeHeight="8" behindDoc="0" locked="0" layoutInCell="1" allowOverlap="1">
                <wp:simplePos x="0" y="0"/>
                <wp:positionH relativeFrom="column">
                  <wp:posOffset>1303020</wp:posOffset>
                </wp:positionH>
                <wp:positionV relativeFrom="paragraph">
                  <wp:posOffset>167005</wp:posOffset>
                </wp:positionV>
                <wp:extent cx="2468880" cy="457200"/>
                <wp:effectExtent l="2540" t="0" r="0" b="3810"/>
                <wp:wrapNone/>
                <wp:docPr id="20"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037" w:rsidRDefault="00764037" w:rsidP="00A82513">
                            <w:pPr>
                              <w:jc w:val="center"/>
                              <w:rPr>
                                <w:sz w:val="20"/>
                              </w:rPr>
                            </w:pPr>
                            <w:r>
                              <w:rPr>
                                <w:sz w:val="20"/>
                              </w:rPr>
                              <w:t>Az elismerés iránti szükséglet</w:t>
                            </w:r>
                          </w:p>
                          <w:p w:rsidR="00764037" w:rsidRDefault="00764037" w:rsidP="00A82513">
                            <w:pPr>
                              <w:jc w:val="center"/>
                              <w:rPr>
                                <w:sz w:val="20"/>
                              </w:rPr>
                            </w:pPr>
                            <w:r>
                              <w:rPr>
                                <w:sz w:val="20"/>
                              </w:rPr>
                              <w:t>(önbecsülés, elismerés, státus)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7" o:spid="_x0000_s1039" type="#_x0000_t202" style="position:absolute;margin-left:102.6pt;margin-top:13.15pt;width:194.4pt;height:36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ntvCAIAAPoDAAAOAAAAZHJzL2Uyb0RvYy54bWysU1Fv0zAQfkfiP1h+p2mqbitR02l0KkIa&#10;DGnjBziOk1g4PnN2m5Rfz9npugJviDxYse/83fd9d17fjr1hB4Vegy15PptzpqyEWtu25N+ed+9W&#10;nPkgbC0MWFXyo/L8dvP2zXpwhVpAB6ZWyAjE+mJwJe9CcEWWedmpXvgZOGUp2AD2ItAW26xGMRB6&#10;b7LFfH6dDYC1Q5DKezq9n4J8k/CbRsnw2DReBWZKTtxCWjGtVVyzzVoULQrXaXmiIf6BRS+0paJn&#10;qHsRBNuj/guq1xLBQxNmEvoMmkZLlTSQmnz+h5qnTjiVtJA53p1t8v8PVn45fEWm65IvyB4reurR&#10;sxoD+wAjy69uokGD8wXlPTnKDCMFqNFJrHcPIL97ZmHbCduqO0QYOiVqIpjHm9nF1QnHR5Bq+Aw1&#10;FRL7AAlobLCP7pEfjNCJyfHcnEhG0uFieb1arSgkKba8uqHupxKieLnt0IePCnoWf0qO1PyELg4P&#10;PkQ2onhJicU8GF3vtDFpg221NcgOggZll74T+m9pxsZkC/HahBhPksyobNIYxmpMluaJYfSggvpI&#10;whGmAaQHQz8d4E/OBhq+kvsfe4GKM/PJknnv8+UyTmvaJK2c4WWkuowIKwmq5IGz6XcbpgnfO9Rt&#10;R5Wmdlm4I8Mbnbx4ZXXiTwOWLDo9hjjBl/uU9fpkN78AAAD//wMAUEsDBBQABgAIAAAAIQBxfOeN&#10;3gAAAAkBAAAPAAAAZHJzL2Rvd25yZXYueG1sTI/BToNAEIbvJr7DZky8GLtICy2UpVETjdfWPsDA&#10;ToGU3SXsttC3dzzpbSbz5Z/vL3az6cWVRt85q+BlEYEgWzvd2UbB8fvjeQPCB7Qae2dJwY087Mr7&#10;uwJz7Sa7p+shNIJDrM9RQRvCkEvp65YM+oUbyPLt5EaDgdexkXrEicNNL+MoSqXBzvKHFgd6b6k+&#10;Hy5GwelrekqyqfoMx/V+lb5ht67cTanHh/l1CyLQHP5g+NVndSjZqXIXq73oFcRREjPKQ7oEwUCS&#10;rbhcpSDbLEGWhfzfoPwBAAD//wMAUEsBAi0AFAAGAAgAAAAhALaDOJL+AAAA4QEAABMAAAAAAAAA&#10;AAAAAAAAAAAAAFtDb250ZW50X1R5cGVzXS54bWxQSwECLQAUAAYACAAAACEAOP0h/9YAAACUAQAA&#10;CwAAAAAAAAAAAAAAAAAvAQAAX3JlbHMvLnJlbHNQSwECLQAUAAYACAAAACEAOSZ7bwgCAAD6AwAA&#10;DgAAAAAAAAAAAAAAAAAuAgAAZHJzL2Uyb0RvYy54bWxQSwECLQAUAAYACAAAACEAcXznjd4AAAAJ&#10;AQAADwAAAAAAAAAAAAAAAABiBAAAZHJzL2Rvd25yZXYueG1sUEsFBgAAAAAEAAQA8wAAAG0FAAAA&#10;AA==&#10;" stroked="f">
                <v:textbox>
                  <w:txbxContent>
                    <w:p w:rsidR="00764037" w:rsidRDefault="00764037" w:rsidP="00A82513">
                      <w:pPr>
                        <w:jc w:val="center"/>
                        <w:rPr>
                          <w:sz w:val="20"/>
                        </w:rPr>
                      </w:pPr>
                      <w:r>
                        <w:rPr>
                          <w:sz w:val="20"/>
                        </w:rPr>
                        <w:t>Az elismerés iránti szükséglet</w:t>
                      </w:r>
                    </w:p>
                    <w:p w:rsidR="00764037" w:rsidRDefault="00764037" w:rsidP="00A82513">
                      <w:pPr>
                        <w:jc w:val="center"/>
                        <w:rPr>
                          <w:sz w:val="20"/>
                        </w:rPr>
                      </w:pPr>
                      <w:r>
                        <w:rPr>
                          <w:sz w:val="20"/>
                        </w:rPr>
                        <w:t>(önbecsülés, elismerés, státus)</w:t>
                      </w:r>
                    </w:p>
                  </w:txbxContent>
                </v:textbox>
              </v:shape>
            </w:pict>
          </mc:Fallback>
        </mc:AlternateContent>
      </w:r>
      <w:r>
        <w:rPr>
          <w:noProof/>
        </w:rPr>
        <mc:AlternateContent>
          <mc:Choice Requires="wps">
            <w:drawing>
              <wp:anchor distT="0" distB="0" distL="114300" distR="114300" simplePos="0" relativeHeight="18" behindDoc="0" locked="0" layoutInCell="1" allowOverlap="1">
                <wp:simplePos x="0" y="0"/>
                <wp:positionH relativeFrom="column">
                  <wp:posOffset>1576070</wp:posOffset>
                </wp:positionH>
                <wp:positionV relativeFrom="paragraph">
                  <wp:posOffset>167005</wp:posOffset>
                </wp:positionV>
                <wp:extent cx="1920240" cy="0"/>
                <wp:effectExtent l="8890" t="5715" r="13970" b="13335"/>
                <wp:wrapNone/>
                <wp:docPr id="19"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EF436" id="Line 167" o:spid="_x0000_s1026" style="position:absolute;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1pt,13.15pt" to="275.3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5tAwgEAAGwDAAAOAAAAZHJzL2Uyb0RvYy54bWysU02P0zAQvSPxHyzfaT7ELjRquocuy6VA&#10;pV1+wNR2EgvHY9luk/57xu4HC9wQOVi2Z+bNe2+c1cM8GnZUPmi0La8WJWfKCpTa9i3//vL07iNn&#10;IYKVYNCqlp9U4A/rt29Wk2tUjQMaqTwjEBuaybV8iNE1RRHEoEYIC3TKUrBDP0Kko+8L6WEi9NEU&#10;dVneFxN66TwKFQLdPp6DfJ3xu06J+K3rgorMtJy4xbz6vO7TWqxX0PQe3KDFhQb8A4sRtKWmN6hH&#10;iMAOXv8FNWrhMWAXFwLHArtOC5U1kJqq/EPN8wBOZS1kTnA3m8L/gxVfjzvPtKTZLTmzMNKMttoq&#10;Vt1/SOZMLjSUs7E7n+SJ2T67LYofgVncDGB7lUm+nBwVVqmi+K0kHYKjFvvpC0rKgUPE7NTc+TFB&#10;kgdszgM53Qai5sgEXVbLuqzf09zENVZAcy10PsTPCkeWNi03xDoDw3EbYiICzTUl9bH4pI3J8zaW&#10;TS1f3tV3uSCg0TIFU1rw/X5jPDtCejH5y6oo8jrN48HKDDYokJ8u+wjanPfU3NiLGUn/2ck9ytPO&#10;X02ikWaWl+eX3szrc67+9ZOsfwIAAP//AwBQSwMEFAAGAAgAAAAhAFYNsgrdAAAACQEAAA8AAABk&#10;cnMvZG93bnJldi54bWxMj01PwzAMhu9I/IfISFwmltKxaipNJwT0xoUB4uo1pq1onK7JtsKvx2gH&#10;uPnj0evHxXpyvTrQGDrPBq7nCSji2tuOGwOvL9XVClSIyBZ7z2TgiwKsy/OzAnPrj/xMh01slIRw&#10;yNFAG+OQax3qlhyGuR+IZffhR4dR2rHRdsSjhLtep0mSaYcdy4UWB7pvqf7c7J2BUL3Rrvqe1bPk&#10;fdF4SncPT49ozOXFdHcLKtIU/2D41Rd1KMVp6/dsg+oNpDerVFApsgUoAZbLJAO1PQ10Wej/H5Q/&#10;AAAA//8DAFBLAQItABQABgAIAAAAIQC2gziS/gAAAOEBAAATAAAAAAAAAAAAAAAAAAAAAABbQ29u&#10;dGVudF9UeXBlc10ueG1sUEsBAi0AFAAGAAgAAAAhADj9If/WAAAAlAEAAAsAAAAAAAAAAAAAAAAA&#10;LwEAAF9yZWxzLy5yZWxzUEsBAi0AFAAGAAgAAAAhAOEPm0DCAQAAbAMAAA4AAAAAAAAAAAAAAAAA&#10;LgIAAGRycy9lMm9Eb2MueG1sUEsBAi0AFAAGAAgAAAAhAFYNsgrdAAAACQEAAA8AAAAAAAAAAAAA&#10;AAAAHAQAAGRycy9kb3ducmV2LnhtbFBLBQYAAAAABAAEAPMAAAAmBQAAAAA=&#10;"/>
            </w:pict>
          </mc:Fallback>
        </mc:AlternateContent>
      </w:r>
    </w:p>
    <w:p w:rsidR="00A82513" w:rsidRDefault="00A82513" w:rsidP="00A82513"/>
    <w:p w:rsidR="00A82513" w:rsidRDefault="00A82513" w:rsidP="00A82513"/>
    <w:p w:rsidR="00A82513" w:rsidRDefault="00F7749C" w:rsidP="00A82513">
      <w:r>
        <w:rPr>
          <w:noProof/>
        </w:rPr>
        <mc:AlternateContent>
          <mc:Choice Requires="wps">
            <w:drawing>
              <wp:anchor distT="0" distB="0" distL="114300" distR="114300" simplePos="0" relativeHeight="11" behindDoc="0" locked="0" layoutInCell="1" allowOverlap="1">
                <wp:simplePos x="0" y="0"/>
                <wp:positionH relativeFrom="column">
                  <wp:posOffset>1303020</wp:posOffset>
                </wp:positionH>
                <wp:positionV relativeFrom="paragraph">
                  <wp:posOffset>85090</wp:posOffset>
                </wp:positionV>
                <wp:extent cx="2468880" cy="457200"/>
                <wp:effectExtent l="2540" t="1270" r="0" b="0"/>
                <wp:wrapNone/>
                <wp:docPr id="18"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037" w:rsidRDefault="00764037" w:rsidP="00A82513">
                            <w:pPr>
                              <w:jc w:val="center"/>
                              <w:rPr>
                                <w:sz w:val="20"/>
                              </w:rPr>
                            </w:pPr>
                            <w:r>
                              <w:rPr>
                                <w:sz w:val="20"/>
                              </w:rPr>
                              <w:t>Szociális szükségletek</w:t>
                            </w:r>
                          </w:p>
                          <w:p w:rsidR="00764037" w:rsidRDefault="00764037" w:rsidP="00A82513">
                            <w:pPr>
                              <w:jc w:val="center"/>
                              <w:rPr>
                                <w:sz w:val="20"/>
                              </w:rPr>
                            </w:pPr>
                            <w:r>
                              <w:rPr>
                                <w:sz w:val="20"/>
                              </w:rPr>
                              <w:t>(valahová tartozás, szeretet)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40" type="#_x0000_t202" style="position:absolute;margin-left:102.6pt;margin-top:6.7pt;width:194.4pt;height:36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WNBBwIAAPoDAAAOAAAAZHJzL2Uyb0RvYy54bWysU8GO0zAQvSPxD5bvNE1VSomarpauipAW&#10;FmmXD3AcJ7FwPGbsNilfz9jpdgvcEDlYsWf8Zt57483N2Bt2VOg12JLnszlnykqotW1L/u1p/2bN&#10;mQ/C1sKAVSU/Kc9vtq9fbQZXqAV0YGqFjECsLwZX8i4EV2SZl53qhZ+BU5aCDWAvAm2xzWoUA6H3&#10;JlvM56tsAKwdglTe0+ndFOTbhN80SoaHpvEqMFNy6i2kFdNaxTXbbkTRonCdluc2xD900QttqegF&#10;6k4EwQ6o/4LqtUTw0ISZhD6DptFSJQ7EJp//weaxE04lLiSOdxeZ/P+DlV+OX5Hpmrwjp6zoyaMn&#10;NQb2AUaWr5JAg/MF5T06ygwjBSg5kfXuHuR3zyzsOmFbdYsIQ6dETQ3mUdrs6mq0xBc+glTDZ6ip&#10;kDgESEBjg31Uj/RghE5GnS7mxGYkHS6Wq/V6TSFJseXbd+R+KiGK59sOffiooGfxp+RI5id0cbz3&#10;IXYjiueUWMyD0fVeG5M22FY7g+woaFD26Tuj/5ZmbEy2EK9NiPEk0YzMJo5hrMZJ0iRCpF1BfSLi&#10;CNMA0oOhnw7wJ2cDDV/J/Y+DQMWZ+WRJvPf5chmnNW0SV87wOlJdR4SVBFXywNn0uwvThB8c6raj&#10;SpNdFm5J8EYnLV66OvdPA5YkOj+GOMHX+5T18mS3vwAAAP//AwBQSwMEFAAGAAgAAAAhAKcQqRHd&#10;AAAACQEAAA8AAABkcnMvZG93bnJldi54bWxMj91Og0AQhe9NfIfNmHhj7CJCf5ClURONt619gAGm&#10;QGRnCbst9O0dr+zl5Hw58518O9tenWn0nWMDT4sIFHHl6o4bA4fvj8c1KB+Qa+wdk4ELedgWtzc5&#10;ZrWbeEfnfWiUlLDP0EAbwpBp7auWLPqFG4glO7rRYpBzbHQ94iTlttdxFC21xY7lQ4sDvbdU/exP&#10;1sDxa3pIN1P5GQ6rXbJ8w25Vuosx93fz6wuoQHP4h+FPX9ShEKfSnbj2qjcQR2ksqATPCSgB0k0i&#10;40oD6zQBXeT6ekHxCwAA//8DAFBLAQItABQABgAIAAAAIQC2gziS/gAAAOEBAAATAAAAAAAAAAAA&#10;AAAAAAAAAABbQ29udGVudF9UeXBlc10ueG1sUEsBAi0AFAAGAAgAAAAhADj9If/WAAAAlAEAAAsA&#10;AAAAAAAAAAAAAAAALwEAAF9yZWxzLy5yZWxzUEsBAi0AFAAGAAgAAAAhAC49Y0EHAgAA+gMAAA4A&#10;AAAAAAAAAAAAAAAALgIAAGRycy9lMm9Eb2MueG1sUEsBAi0AFAAGAAgAAAAhAKcQqRHdAAAACQEA&#10;AA8AAAAAAAAAAAAAAAAAYQQAAGRycy9kb3ducmV2LnhtbFBLBQYAAAAABAAEAPMAAABrBQAAAAA=&#10;" stroked="f">
                <v:textbox>
                  <w:txbxContent>
                    <w:p w:rsidR="00764037" w:rsidRDefault="00764037" w:rsidP="00A82513">
                      <w:pPr>
                        <w:jc w:val="center"/>
                        <w:rPr>
                          <w:sz w:val="20"/>
                        </w:rPr>
                      </w:pPr>
                      <w:r>
                        <w:rPr>
                          <w:sz w:val="20"/>
                        </w:rPr>
                        <w:t>Szociális szükségletek</w:t>
                      </w:r>
                    </w:p>
                    <w:p w:rsidR="00764037" w:rsidRDefault="00764037" w:rsidP="00A82513">
                      <w:pPr>
                        <w:jc w:val="center"/>
                        <w:rPr>
                          <w:sz w:val="20"/>
                        </w:rPr>
                      </w:pPr>
                      <w:r>
                        <w:rPr>
                          <w:sz w:val="20"/>
                        </w:rPr>
                        <w:t>(valahová tartozás, szeretet)</w:t>
                      </w:r>
                    </w:p>
                  </w:txbxContent>
                </v:textbox>
              </v:shape>
            </w:pict>
          </mc:Fallback>
        </mc:AlternateContent>
      </w:r>
      <w:r>
        <w:rPr>
          <w:noProof/>
        </w:rPr>
        <mc:AlternateContent>
          <mc:Choice Requires="wps">
            <w:drawing>
              <wp:anchor distT="0" distB="0" distL="114300" distR="114300" simplePos="0" relativeHeight="14" behindDoc="0" locked="0" layoutInCell="1" allowOverlap="1">
                <wp:simplePos x="0" y="0"/>
                <wp:positionH relativeFrom="column">
                  <wp:posOffset>1211580</wp:posOffset>
                </wp:positionH>
                <wp:positionV relativeFrom="paragraph">
                  <wp:posOffset>85090</wp:posOffset>
                </wp:positionV>
                <wp:extent cx="2651760" cy="0"/>
                <wp:effectExtent l="6350" t="10795" r="8890" b="8255"/>
                <wp:wrapNone/>
                <wp:docPr id="17"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873ED" id="Line 163" o:spid="_x0000_s1026" style="position:absolute;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4pt,6.7pt" to="304.2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GiwwgEAAGwDAAAOAAAAZHJzL2Uyb0RvYy54bWysU02P2yAQvVfqf0DcG8epkm2tOHvIdntJ&#10;20i7/QETwDYqMAhInPz7DuSj2/a2Wh8QMDNv3nuDl/dHa9hBhajRtbyeTDlTTqDUrm/5z+fHD584&#10;iwmcBINOtfykIr9fvX+3HH2jZjigkSowAnGxGX3Lh5R8U1VRDMpCnKBXjoIdBguJjqGvZICR0K2p&#10;ZtPpohoxSB9QqBjp9uEc5KuC33VKpB9dF1VipuXELZU1lHWX12q1hKYP4ActLjTgFSwsaEdNb1AP&#10;kIDtg/4PymoRMGKXJgJthV2nhSoaSE09/UfN0wBeFS1kTvQ3m+LbwYrvh21gWtLs7jhzYGlGG+0U&#10;qxcfszmjjw3lrN02ZHni6J78BsWvyByuB3C9KiSfT54K61xR/VWSD9FTi934DSXlwD5hcerYBZsh&#10;yQN2LAM53QaijokJupwt5vXdguYmrrEKmmuhDzF9VWhZ3rTcEOsCDIdNTJkINNeU3MfhozamzNs4&#10;Nrb883w2LwURjZY5mNNi6HdrE9gB8ospX1FFkZdpAfdOFrBBgfxy2SfQ5ryn5sZdzMj6z07uUJ62&#10;4WoSjbSwvDy//GZenkv1n59k9RsAAP//AwBQSwMEFAAGAAgAAAAhANEsoSXbAAAACQEAAA8AAABk&#10;cnMvZG93bnJldi54bWxMj0FPwzAMhe9I/IfISFymLWFD0yhNJwT0xoXBxNVrTFvROF2TbYVfjxEH&#10;uL1nPz1/ztej79SRhtgGtnA1M6CIq+Bari28vpTTFaiYkB12gcnCJ0VYF+dnOWYunPiZjptUKynh&#10;mKGFJqU+0zpWDXmMs9ATy+49DB6T2KHWbsCTlPtOz41Zao8ty4UGe7pvqPrYHLyFWG5pX35Nqol5&#10;W9SB5vuHp0e09vJivLsFlWhMf2H4wRd0KIRpFw7sourE3xhBTyIW16AksDQrEbvfgS5y/f+D4hsA&#10;AP//AwBQSwECLQAUAAYACAAAACEAtoM4kv4AAADhAQAAEwAAAAAAAAAAAAAAAAAAAAAAW0NvbnRl&#10;bnRfVHlwZXNdLnhtbFBLAQItABQABgAIAAAAIQA4/SH/1gAAAJQBAAALAAAAAAAAAAAAAAAAAC8B&#10;AABfcmVscy8ucmVsc1BLAQItABQABgAIAAAAIQBNSGiwwgEAAGwDAAAOAAAAAAAAAAAAAAAAAC4C&#10;AABkcnMvZTJvRG9jLnhtbFBLAQItABQABgAIAAAAIQDRLKEl2wAAAAkBAAAPAAAAAAAAAAAAAAAA&#10;ABwEAABkcnMvZG93bnJldi54bWxQSwUGAAAAAAQABADzAAAAJAUAAAAA&#10;"/>
            </w:pict>
          </mc:Fallback>
        </mc:AlternateContent>
      </w:r>
    </w:p>
    <w:p w:rsidR="00A82513" w:rsidRDefault="00A82513" w:rsidP="00A82513"/>
    <w:p w:rsidR="00A82513" w:rsidRDefault="00A82513" w:rsidP="00A82513"/>
    <w:p w:rsidR="00A82513" w:rsidRDefault="00F7749C" w:rsidP="00A82513">
      <w:r>
        <w:rPr>
          <w:noProof/>
        </w:rPr>
        <mc:AlternateContent>
          <mc:Choice Requires="wps">
            <w:drawing>
              <wp:anchor distT="0" distB="0" distL="114300" distR="114300" simplePos="0" relativeHeight="15" behindDoc="0" locked="0" layoutInCell="1" allowOverlap="1">
                <wp:simplePos x="0" y="0"/>
                <wp:positionH relativeFrom="column">
                  <wp:posOffset>754380</wp:posOffset>
                </wp:positionH>
                <wp:positionV relativeFrom="paragraph">
                  <wp:posOffset>89535</wp:posOffset>
                </wp:positionV>
                <wp:extent cx="3566160" cy="0"/>
                <wp:effectExtent l="6350" t="7620" r="8890" b="11430"/>
                <wp:wrapNone/>
                <wp:docPr id="16"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6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68E1E" id="Line 164" o:spid="_x0000_s1026" style="position:absolute;z-index: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pt,7.05pt" to="340.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o7cwgEAAGwDAAAOAAAAZHJzL2Uyb0RvYy54bWysU02P2yAQvVfqf0DcG8dpY7VWnD1ku72k&#10;baTd/oAJYBstZhCQ2Pn3HcjHbttbtT4gYGbevPcGr+6mwbCj8kGjbXg5m3OmrECpbdfwX08PHz5z&#10;FiJYCQatavhJBX63fv9uNbpaLbBHI5VnBGJDPbqG9zG6uiiC6NUAYYZOWQq26AeIdPRdIT2MhD6Y&#10;YjGfV8WIXjqPQoVAt/fnIF9n/LZVIv5s26AiMw0nbjGvPq/7tBbrFdSdB9drcaEB/8FiAG2p6Q3q&#10;HiKwg9f/QA1aeAzYxpnAocC21UJlDaSmnP+l5rEHp7IWMie4m03h7WDFj+POMy1pdhVnFgaa0VZb&#10;xcrqUzJndKGmnI3d+SRPTPbRbVE8B2Zx04PtVCb5dHJUWKaK4o+SdAiOWuzH7ygpBw4Rs1NT64cE&#10;SR6wKQ/kdBuImiITdPlxWVVlRXMT11gB9bXQ+RC/KRxY2jTcEOsMDMdtiIkI1NeU1MfigzYmz9tY&#10;Njb8y3KxzAUBjZYpmNKC7/Yb49kR0ovJX1ZFkddpHg9WZrBegfx62UfQ5ryn5sZezEj6z07uUZ52&#10;/moSjTSzvDy/9GZen3P1y0+y/g0AAP//AwBQSwMEFAAGAAgAAAAhANJORpTcAAAACQEAAA8AAABk&#10;cnMvZG93bnJldi54bWxMj0FPwzAMhe+T+A+RkbhMLOmYpqo0nRDQGxcGiKvXmraicbom2wq/Hk8c&#10;4OZnPz1/L99MrldHGkPn2UKyMKCIK1933Fh4fSmvU1AhItfYeyYLXxRgU1zMcsxqf+JnOm5joySE&#10;Q4YW2hiHTOtQteQwLPxALLcPPzqMIsdG1yOeJNz1emnMWjvsWD60ONB9S9Xn9uAshPKN9uX3vJqb&#10;95vG03L/8PSI1l5dTne3oCJN8c8MZ3xBh0KYdv7AdVC96CQV9CjDKgElhnVqVqB2vwtd5Pp/g+IH&#10;AAD//wMAUEsBAi0AFAAGAAgAAAAhALaDOJL+AAAA4QEAABMAAAAAAAAAAAAAAAAAAAAAAFtDb250&#10;ZW50X1R5cGVzXS54bWxQSwECLQAUAAYACAAAACEAOP0h/9YAAACUAQAACwAAAAAAAAAAAAAAAAAv&#10;AQAAX3JlbHMvLnJlbHNQSwECLQAUAAYACAAAACEAO1qO3MIBAABsAwAADgAAAAAAAAAAAAAAAAAu&#10;AgAAZHJzL2Uyb0RvYy54bWxQSwECLQAUAAYACAAAACEA0k5GlNwAAAAJAQAADwAAAAAAAAAAAAAA&#10;AAAcBAAAZHJzL2Rvd25yZXYueG1sUEsFBgAAAAAEAAQA8wAAACUFAAAAAA==&#10;"/>
            </w:pict>
          </mc:Fallback>
        </mc:AlternateContent>
      </w:r>
      <w:r>
        <w:rPr>
          <w:noProof/>
        </w:rPr>
        <mc:AlternateContent>
          <mc:Choice Requires="wps">
            <w:drawing>
              <wp:anchor distT="0" distB="0" distL="114300" distR="114300" simplePos="0" relativeHeight="12" behindDoc="0" locked="0" layoutInCell="1" allowOverlap="1">
                <wp:simplePos x="0" y="0"/>
                <wp:positionH relativeFrom="column">
                  <wp:posOffset>1303020</wp:posOffset>
                </wp:positionH>
                <wp:positionV relativeFrom="paragraph">
                  <wp:posOffset>89535</wp:posOffset>
                </wp:positionV>
                <wp:extent cx="2468880" cy="457200"/>
                <wp:effectExtent l="2540" t="0" r="0" b="1905"/>
                <wp:wrapNone/>
                <wp:docPr id="15"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037" w:rsidRDefault="00764037" w:rsidP="00A82513">
                            <w:pPr>
                              <w:jc w:val="center"/>
                              <w:rPr>
                                <w:sz w:val="20"/>
                              </w:rPr>
                            </w:pPr>
                            <w:r>
                              <w:rPr>
                                <w:sz w:val="20"/>
                              </w:rPr>
                              <w:t>A biztonság iránti szükségletek</w:t>
                            </w:r>
                          </w:p>
                          <w:p w:rsidR="00764037" w:rsidRDefault="00764037" w:rsidP="00A82513">
                            <w:pPr>
                              <w:jc w:val="center"/>
                              <w:rPr>
                                <w:sz w:val="20"/>
                              </w:rPr>
                            </w:pPr>
                            <w:r>
                              <w:rPr>
                                <w:sz w:val="20"/>
                              </w:rPr>
                              <w:t>(biztonság, védelem)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1" o:spid="_x0000_s1041" type="#_x0000_t202" style="position:absolute;margin-left:102.6pt;margin-top:7.05pt;width:194.4pt;height:36pt;z-index: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gzBwIAAPoDAAAOAAAAZHJzL2Uyb0RvYy54bWysU8Fu2zAMvQ/YPwi6L06CNMuMOEWXIsOA&#10;bh3Q7gNkWbaF2aJGKbGzrx8lJVm23orpIIgi9cj3SK1vx75jB4VOgyn4bDLlTBkJlTZNwb8/796t&#10;OHNemEp0YFTBj8rx283bN+vB5moOLXSVQkYgxuWDLXjrvc2zzMlW9cJNwCpDzhqwF55MbLIKxUDo&#10;fZfNp9NlNgBWFkEq5+j2Pjn5JuLXtZL+sa6d8qwrONXm445xL8OebdYib1DYVstTGeIVVfRCG0p6&#10;gboXXrA96hdQvZYIDmo/kdBnUNdaqsiB2Mym/7B5aoVVkQuJ4+xFJvf/YOXXwzdkuqLe3XBmRE89&#10;elajZx9hZLPlLAg0WJdT3JOlSD+Sg4IjWWcfQP5wzMC2FaZRd4gwtEpUVGB8mV09TTgugJTDF6go&#10;kdh7iEBjjX1Qj/RghE6NOl6aE4qRdDlfLFerFbkk+RY376n7obhM5OfXFp3/pKBn4VBwpOZHdHF4&#10;cD6FnkNCMgedrna666KBTbntkB0EDcourhP6X2GdCcEGwrOEGG4izcAscfRjOSZJ52f5SqiORBwh&#10;DSB9GDq0gL84G2j4Cu5+7gUqzrrPhsT7MFsswrRGI3LlDK895bVHGElQBfecpePWpwnfW9RNS5lS&#10;uwzckeC1jlqEzqSqTvXTgEU1T58hTPC1HaP+fNnNbwAAAP//AwBQSwMEFAAGAAgAAAAhAAo1mBnd&#10;AAAACQEAAA8AAABkcnMvZG93bnJldi54bWxMj91Og0AQhe9NfIfNmHhj7AIB2iJLoyYab/vzAAs7&#10;BSI7S9htoW/veKWXk/PlzHfK3WIHccXJ944UxKsIBFLjTE+tgtPx43kDwgdNRg+OUMENPeyq+7tS&#10;F8bNtMfrIbSCS8gXWkEXwlhI6ZsOrfYrNyJxdnaT1YHPqZVm0jOX20EmUZRLq3viD50e8b3D5vtw&#10;sQrOX/NTtp3rz3Ba79P8Tffr2t2UenxYXl9ABFzCHwy/+qwOFTvV7kLGi0FBEmUJoxykMQgGsm3K&#10;42oFmzwGWZXy/4LqBwAA//8DAFBLAQItABQABgAIAAAAIQC2gziS/gAAAOEBAAATAAAAAAAAAAAA&#10;AAAAAAAAAABbQ29udGVudF9UeXBlc10ueG1sUEsBAi0AFAAGAAgAAAAhADj9If/WAAAAlAEAAAsA&#10;AAAAAAAAAAAAAAAALwEAAF9yZWxzLy5yZWxzUEsBAi0AFAAGAAgAAAAhAKEBmDMHAgAA+gMAAA4A&#10;AAAAAAAAAAAAAAAALgIAAGRycy9lMm9Eb2MueG1sUEsBAi0AFAAGAAgAAAAhAAo1mBndAAAACQEA&#10;AA8AAAAAAAAAAAAAAAAAYQQAAGRycy9kb3ducmV2LnhtbFBLBQYAAAAABAAEAPMAAABrBQAAAAA=&#10;" stroked="f">
                <v:textbox>
                  <w:txbxContent>
                    <w:p w:rsidR="00764037" w:rsidRDefault="00764037" w:rsidP="00A82513">
                      <w:pPr>
                        <w:jc w:val="center"/>
                        <w:rPr>
                          <w:sz w:val="20"/>
                        </w:rPr>
                      </w:pPr>
                      <w:r>
                        <w:rPr>
                          <w:sz w:val="20"/>
                        </w:rPr>
                        <w:t>A biztonság iránti szükségletek</w:t>
                      </w:r>
                    </w:p>
                    <w:p w:rsidR="00764037" w:rsidRDefault="00764037" w:rsidP="00A82513">
                      <w:pPr>
                        <w:jc w:val="center"/>
                        <w:rPr>
                          <w:sz w:val="20"/>
                        </w:rPr>
                      </w:pPr>
                      <w:r>
                        <w:rPr>
                          <w:sz w:val="20"/>
                        </w:rPr>
                        <w:t>(biztonság, védelem)</w:t>
                      </w:r>
                    </w:p>
                  </w:txbxContent>
                </v:textbox>
              </v:shape>
            </w:pict>
          </mc:Fallback>
        </mc:AlternateContent>
      </w:r>
    </w:p>
    <w:p w:rsidR="00A82513" w:rsidRDefault="00A82513" w:rsidP="00A82513"/>
    <w:p w:rsidR="00A82513" w:rsidRDefault="00A82513" w:rsidP="00A82513"/>
    <w:p w:rsidR="00A82513" w:rsidRDefault="00F7749C" w:rsidP="00A82513">
      <w:r>
        <w:rPr>
          <w:noProof/>
        </w:rPr>
        <mc:AlternateContent>
          <mc:Choice Requires="wps">
            <w:drawing>
              <wp:anchor distT="0" distB="0" distL="114300" distR="114300" simplePos="0" relativeHeight="13" behindDoc="0" locked="0" layoutInCell="1" allowOverlap="1">
                <wp:simplePos x="0" y="0"/>
                <wp:positionH relativeFrom="column">
                  <wp:posOffset>1302385</wp:posOffset>
                </wp:positionH>
                <wp:positionV relativeFrom="paragraph">
                  <wp:posOffset>55245</wp:posOffset>
                </wp:positionV>
                <wp:extent cx="2468880" cy="550545"/>
                <wp:effectExtent l="1905" t="3810" r="0" b="0"/>
                <wp:wrapNone/>
                <wp:docPr id="14"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550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037" w:rsidRDefault="00764037" w:rsidP="00A82513">
                            <w:pPr>
                              <w:jc w:val="center"/>
                              <w:rPr>
                                <w:sz w:val="20"/>
                              </w:rPr>
                            </w:pPr>
                            <w:r>
                              <w:rPr>
                                <w:sz w:val="20"/>
                              </w:rPr>
                              <w:t>Fiziológiai szükségletek</w:t>
                            </w:r>
                          </w:p>
                          <w:p w:rsidR="00764037" w:rsidRDefault="00764037" w:rsidP="00A82513">
                            <w:pPr>
                              <w:jc w:val="center"/>
                              <w:rPr>
                                <w:sz w:val="20"/>
                              </w:rPr>
                            </w:pPr>
                            <w:r>
                              <w:rPr>
                                <w:sz w:val="20"/>
                              </w:rPr>
                              <w:t>(éhség, szomjúság)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42" type="#_x0000_t202" style="position:absolute;margin-left:102.55pt;margin-top:4.35pt;width:194.4pt;height:43.35pt;z-index: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wOU9wEAANEDAAAOAAAAZHJzL2Uyb0RvYy54bWysU9uO0zAQfUfiHyy/07QlLSVqulp2tQhp&#10;uUi7fMDUcRqLxGPGbpPy9YydthR4Q7xYnovPnDkzXt8MXSsOmrxBW8rZZCqFtgorY3el/Pr88Gol&#10;hQ9gK2jR6lIetZc3m5cv1r0r9BwbbCtNgkGsL3pXyiYEV2SZV43uwE/QacvBGqmDwCbtsoqgZ/Su&#10;zebT6TLrkSpHqLT37L0fg3KT8Otaq/C5rr0Ooi0lcwvppHRu45lt1lDsCFxj1IkG/AOLDozloheo&#10;ewgg9mT+guqMIvRYh4nCLsO6NkqnHrib2fSPbp4acDr1wuJ4d5HJ/z9Y9enwhYSpeHa5FBY6ntGz&#10;HoJ4h4OYLedRoN75gvOeHGeGgQOcnJr17hHVNy8s3jVgd/qWCPtGQ8UEZ/FldvV0xPERZNt/xIoL&#10;wT5gAhpq6qJ6rIdgdB7U8TKcSEaxc54vV6sVhxTHFovpIl+kElCcXzvy4b3GTsRLKYmHn9Dh8OhD&#10;ZAPFOSUWs/hg2jYtQGt/c3Bi9CT2kfBIPQzbYVTq9VmVLVZH7odw3Cv+B3xpkH5I0fNOldJ/3wNp&#10;KdoPljV5O8vzuITJyBdv5mzQdWR7HQGrGKqUQYrxehfGxd07MruGK41TsHjLOtYmtRgFH1md+PPe&#10;pM5POx4X89pOWb9+4uYnAAAA//8DAFBLAwQUAAYACAAAACEANojqKt0AAAAIAQAADwAAAGRycy9k&#10;b3ducmV2LnhtbEyPzU7DMBCE70i8g7WVuFG7paFNmk2FQFxB/UPi5sbbJCJeR7HbhLfHnOA4mtHM&#10;N/lmtK24Uu8bxwizqQJBXDrTcIVw2L/er0D4oNno1jEhfJOHTXF7k+vMuIG3dN2FSsQS9plGqEPo&#10;Mil9WZPVfuo64uidXW91iLKvpOn1EMttK+dKPUqrG44Lte7ouabya3exCMe38+fHQr1XLzbpBjcq&#10;yTaViHeT8WkNItAY/sLwix/RoYhMJ3dh40WLMFfJLEYRVksQ0U/ShxTECSFNFiCLXP4/UPwAAAD/&#10;/wMAUEsBAi0AFAAGAAgAAAAhALaDOJL+AAAA4QEAABMAAAAAAAAAAAAAAAAAAAAAAFtDb250ZW50&#10;X1R5cGVzXS54bWxQSwECLQAUAAYACAAAACEAOP0h/9YAAACUAQAACwAAAAAAAAAAAAAAAAAvAQAA&#10;X3JlbHMvLnJlbHNQSwECLQAUAAYACAAAACEAsUcDlPcBAADRAwAADgAAAAAAAAAAAAAAAAAuAgAA&#10;ZHJzL2Uyb0RvYy54bWxQSwECLQAUAAYACAAAACEANojqKt0AAAAIAQAADwAAAAAAAAAAAAAAAABR&#10;BAAAZHJzL2Rvd25yZXYueG1sUEsFBgAAAAAEAAQA8wAAAFsFAAAAAA==&#10;" filled="f" stroked="f">
                <v:textbox>
                  <w:txbxContent>
                    <w:p w:rsidR="00764037" w:rsidRDefault="00764037" w:rsidP="00A82513">
                      <w:pPr>
                        <w:jc w:val="center"/>
                        <w:rPr>
                          <w:sz w:val="20"/>
                        </w:rPr>
                      </w:pPr>
                      <w:r>
                        <w:rPr>
                          <w:sz w:val="20"/>
                        </w:rPr>
                        <w:t>Fiziológiai szükségletek</w:t>
                      </w:r>
                    </w:p>
                    <w:p w:rsidR="00764037" w:rsidRDefault="00764037" w:rsidP="00A82513">
                      <w:pPr>
                        <w:jc w:val="center"/>
                        <w:rPr>
                          <w:sz w:val="20"/>
                        </w:rPr>
                      </w:pPr>
                      <w:r>
                        <w:rPr>
                          <w:sz w:val="20"/>
                        </w:rPr>
                        <w:t>(éhség, szomjúság)</w:t>
                      </w:r>
                    </w:p>
                  </w:txbxContent>
                </v:textbox>
              </v:shape>
            </w:pict>
          </mc:Fallback>
        </mc:AlternateContent>
      </w:r>
      <w:r>
        <w:rPr>
          <w:noProof/>
        </w:rPr>
        <mc:AlternateContent>
          <mc:Choice Requires="wps">
            <w:drawing>
              <wp:anchor distT="0" distB="0" distL="114300" distR="114300" simplePos="0" relativeHeight="16" behindDoc="0" locked="0" layoutInCell="1" allowOverlap="1">
                <wp:simplePos x="0" y="0"/>
                <wp:positionH relativeFrom="column">
                  <wp:posOffset>387985</wp:posOffset>
                </wp:positionH>
                <wp:positionV relativeFrom="paragraph">
                  <wp:posOffset>34290</wp:posOffset>
                </wp:positionV>
                <wp:extent cx="4297680" cy="0"/>
                <wp:effectExtent l="11430" t="11430" r="5715" b="7620"/>
                <wp:wrapNone/>
                <wp:docPr id="13"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7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60B6BD" id="Line 165" o:spid="_x0000_s1026" style="position:absolute;z-index: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pt,2.7pt" to="368.9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WwwEAAGwDAAAOAAAAZHJzL2Uyb0RvYy54bWysU02P2yAQvVfqf0DcGydpk+5acfaQ7faS&#10;tpF2+wMmgG1UYBCQ2Pn3HchHt+2tqg8ImJk3773Bq4fRGnZUIWp0DZ9NppwpJ1Bq1zX8+8vTuzvO&#10;YgInwaBTDT+pyB/Wb9+sBl+rOfZopAqMQFysB9/wPiVfV1UUvbIQJ+iVo2CLwUKiY+gqGWAgdGuq&#10;+XS6rAYM0gcUKka6fTwH+brgt60S6VvbRpWYaThxS2UNZd3ntVqvoO4C+F6LCw34BxYWtKOmN6hH&#10;SMAOQf8FZbUIGLFNE4G2wrbVQhUNpGY2/UPNcw9eFS1kTvQ3m+L/gxVfj7vAtKTZvefMgaUZbbVT&#10;bLZcZHMGH2vK2bhdyPLE6J79FsWPyBxuenCdKiRfTp4KZ7mi+q0kH6KnFvvhC0rKgUPC4tTYBpsh&#10;yQM2loGcbgNRY2KCLj/M7z8u72hu4hqroL4W+hDTZ4WW5U3DDbEuwHDcxpSJQH1NyX0cPmljyryN&#10;Y0PD7xfzRSmIaLTMwZwWQ7ffmMCOkF9M+YoqirxOC3hwsoD1CuSnyz6BNuc9NTfuYkbWf3Zyj/K0&#10;C1eTaKSF5eX55Tfz+lyqf/0k658AAAD//wMAUEsDBBQABgAIAAAAIQD2SuWX2wAAAAYBAAAPAAAA&#10;ZHJzL2Rvd25yZXYueG1sTI7BTsMwEETvSPyDtUhcKuqkhRZCnAoBufVCAXHdxksSEa/T2G0DX8/C&#10;BY6jGb15+Wp0nTrQEFrPBtJpAoq48rbl2sDLc3lxDSpEZIudZzLwSQFWxelJjpn1R36iwybWSiAc&#10;MjTQxNhnWoeqIYdh6nti6d794DBKHGptBzwK3HV6liQL7bBleWiwp/uGqo/N3hkI5Svtyq9JNUne&#10;5rWn2e5h/YjGnJ+Nd7egIo3xbww/+qIOhTht/Z5tUJ2BRZrK0sDVJSipl/PlDajtb9ZFrv/rF98A&#10;AAD//wMAUEsBAi0AFAAGAAgAAAAhALaDOJL+AAAA4QEAABMAAAAAAAAAAAAAAAAAAAAAAFtDb250&#10;ZW50X1R5cGVzXS54bWxQSwECLQAUAAYACAAAACEAOP0h/9YAAACUAQAACwAAAAAAAAAAAAAAAAAv&#10;AQAAX3JlbHMvLnJlbHNQSwECLQAUAAYACAAAACEAsGfsFsMBAABsAwAADgAAAAAAAAAAAAAAAAAu&#10;AgAAZHJzL2Uyb0RvYy54bWxQSwECLQAUAAYACAAAACEA9krll9sAAAAGAQAADwAAAAAAAAAAAAAA&#10;AAAdBAAAZHJzL2Rvd25yZXYueG1sUEsFBgAAAAAEAAQA8wAAACUFAAAAAA==&#10;"/>
            </w:pict>
          </mc:Fallback>
        </mc:AlternateContent>
      </w:r>
    </w:p>
    <w:p w:rsidR="00A82513" w:rsidRDefault="00A82513" w:rsidP="00A82513"/>
    <w:p w:rsidR="00A82513" w:rsidRDefault="00A82513" w:rsidP="00A82513"/>
    <w:p w:rsidR="00A82513" w:rsidRDefault="00A82513" w:rsidP="006A733C">
      <w:pPr>
        <w:pStyle w:val="Style171"/>
        <w:widowControl/>
        <w:spacing w:line="240" w:lineRule="auto"/>
        <w:ind w:right="11"/>
        <w:rPr>
          <w:rStyle w:val="FontStyle584"/>
          <w:rFonts w:ascii="Times New Roman" w:hAnsi="Times New Roman" w:cs="Times New Roman"/>
          <w:color w:val="221E1F"/>
          <w:sz w:val="24"/>
          <w:szCs w:val="24"/>
        </w:rPr>
      </w:pPr>
    </w:p>
    <w:p w:rsidR="00A82513" w:rsidRDefault="00A82513" w:rsidP="006A733C">
      <w:pPr>
        <w:pStyle w:val="Style171"/>
        <w:widowControl/>
        <w:spacing w:line="240" w:lineRule="auto"/>
        <w:ind w:right="11"/>
        <w:rPr>
          <w:rStyle w:val="FontStyle584"/>
          <w:rFonts w:ascii="Times New Roman" w:hAnsi="Times New Roman" w:cs="Times New Roman"/>
          <w:color w:val="221E1F"/>
          <w:sz w:val="24"/>
          <w:szCs w:val="24"/>
        </w:rPr>
      </w:pPr>
    </w:p>
    <w:p w:rsidR="00565291" w:rsidRDefault="00565291" w:rsidP="00565291">
      <w:pPr>
        <w:pStyle w:val="Style171"/>
        <w:widowControl/>
        <w:spacing w:line="240" w:lineRule="auto"/>
        <w:ind w:right="5"/>
        <w:rPr>
          <w:rStyle w:val="FontStyle584"/>
          <w:rFonts w:ascii="Times New Roman" w:hAnsi="Times New Roman" w:cs="Times New Roman"/>
          <w:color w:val="221E1F"/>
          <w:sz w:val="24"/>
          <w:szCs w:val="24"/>
        </w:rPr>
      </w:pPr>
      <w:r w:rsidRPr="009D7C59">
        <w:rPr>
          <w:rStyle w:val="FontStyle584"/>
          <w:rFonts w:ascii="Times New Roman" w:hAnsi="Times New Roman" w:cs="Times New Roman"/>
          <w:color w:val="221E1F"/>
          <w:sz w:val="24"/>
          <w:szCs w:val="24"/>
          <w:highlight w:val="green"/>
        </w:rPr>
        <w:t>Megállító: Egy bank szeretné megtudni, hogy milyen tényezők befolyásolják a 22-30 éves ügyfeleiket megtakarítási döntéseik meghozatala során. Viz</w:t>
      </w:r>
      <w:r>
        <w:rPr>
          <w:rStyle w:val="FontStyle584"/>
          <w:rFonts w:ascii="Times New Roman" w:hAnsi="Times New Roman" w:cs="Times New Roman"/>
          <w:color w:val="221E1F"/>
          <w:sz w:val="24"/>
          <w:szCs w:val="24"/>
          <w:highlight w:val="green"/>
        </w:rPr>
        <w:t>s</w:t>
      </w:r>
      <w:r w:rsidRPr="009D7C59">
        <w:rPr>
          <w:rStyle w:val="FontStyle584"/>
          <w:rFonts w:ascii="Times New Roman" w:hAnsi="Times New Roman" w:cs="Times New Roman"/>
          <w:color w:val="221E1F"/>
          <w:sz w:val="24"/>
          <w:szCs w:val="24"/>
          <w:highlight w:val="green"/>
        </w:rPr>
        <w:t>gálja meg, hogy milyen egyéni, társadalmi, szituációs stb. tényezők befolyásolhatj</w:t>
      </w:r>
      <w:r w:rsidR="000E3F93">
        <w:rPr>
          <w:rStyle w:val="FontStyle584"/>
          <w:rFonts w:ascii="Times New Roman" w:hAnsi="Times New Roman" w:cs="Times New Roman"/>
          <w:color w:val="221E1F"/>
          <w:sz w:val="24"/>
          <w:szCs w:val="24"/>
          <w:highlight w:val="green"/>
        </w:rPr>
        <w:t>á</w:t>
      </w:r>
      <w:r w:rsidRPr="009D7C59">
        <w:rPr>
          <w:rStyle w:val="FontStyle584"/>
          <w:rFonts w:ascii="Times New Roman" w:hAnsi="Times New Roman" w:cs="Times New Roman"/>
          <w:color w:val="221E1F"/>
          <w:sz w:val="24"/>
          <w:szCs w:val="24"/>
          <w:highlight w:val="green"/>
        </w:rPr>
        <w:t>k ezt az ügyfélszegmens</w:t>
      </w:r>
      <w:r w:rsidR="000E3F93">
        <w:rPr>
          <w:rStyle w:val="FontStyle584"/>
          <w:rFonts w:ascii="Times New Roman" w:hAnsi="Times New Roman" w:cs="Times New Roman"/>
          <w:color w:val="221E1F"/>
          <w:sz w:val="24"/>
          <w:szCs w:val="24"/>
          <w:highlight w:val="green"/>
        </w:rPr>
        <w:t>t</w:t>
      </w:r>
      <w:r w:rsidRPr="009D7C59">
        <w:rPr>
          <w:rStyle w:val="FontStyle584"/>
          <w:rFonts w:ascii="Times New Roman" w:hAnsi="Times New Roman" w:cs="Times New Roman"/>
          <w:color w:val="221E1F"/>
          <w:sz w:val="24"/>
          <w:szCs w:val="24"/>
          <w:highlight w:val="green"/>
        </w:rPr>
        <w:t xml:space="preserve"> bank- és termékválasztási döntéseikben.</w:t>
      </w:r>
      <w:r>
        <w:rPr>
          <w:rStyle w:val="FontStyle584"/>
          <w:rFonts w:ascii="Times New Roman" w:hAnsi="Times New Roman" w:cs="Times New Roman"/>
          <w:color w:val="221E1F"/>
          <w:sz w:val="24"/>
          <w:szCs w:val="24"/>
        </w:rPr>
        <w:t xml:space="preserve"> </w:t>
      </w:r>
    </w:p>
    <w:p w:rsidR="00A82513" w:rsidRDefault="00A82513" w:rsidP="00A82513">
      <w:pPr>
        <w:pStyle w:val="Style171"/>
        <w:widowControl/>
        <w:spacing w:line="240" w:lineRule="auto"/>
        <w:rPr>
          <w:rStyle w:val="FontStyle584"/>
          <w:rFonts w:ascii="Times New Roman" w:hAnsi="Times New Roman" w:cs="Times New Roman"/>
          <w:b/>
          <w:color w:val="221E1F"/>
          <w:sz w:val="24"/>
          <w:szCs w:val="24"/>
        </w:rPr>
      </w:pPr>
    </w:p>
    <w:p w:rsidR="005C2669" w:rsidRDefault="005C2669" w:rsidP="00780F9E">
      <w:pPr>
        <w:autoSpaceDE w:val="0"/>
        <w:autoSpaceDN w:val="0"/>
        <w:adjustRightInd w:val="0"/>
        <w:ind w:left="720"/>
        <w:jc w:val="both"/>
        <w:rPr>
          <w:b/>
        </w:rPr>
      </w:pPr>
    </w:p>
    <w:p w:rsidR="00D9080C" w:rsidRDefault="001A70D6" w:rsidP="001A70D6">
      <w:pPr>
        <w:autoSpaceDE w:val="0"/>
        <w:autoSpaceDN w:val="0"/>
        <w:adjustRightInd w:val="0"/>
        <w:ind w:left="928"/>
        <w:jc w:val="both"/>
        <w:rPr>
          <w:b/>
        </w:rPr>
      </w:pPr>
      <w:r>
        <w:rPr>
          <w:b/>
        </w:rPr>
        <w:t>5.4.2.</w:t>
      </w:r>
      <w:r w:rsidR="00D9080C">
        <w:rPr>
          <w:b/>
        </w:rPr>
        <w:t>Észlelés</w:t>
      </w:r>
    </w:p>
    <w:p w:rsidR="00D9080C" w:rsidRPr="00A82513" w:rsidRDefault="00723A10" w:rsidP="00A1438A">
      <w:pPr>
        <w:pStyle w:val="Style65"/>
        <w:widowControl/>
        <w:jc w:val="both"/>
        <w:rPr>
          <w:rStyle w:val="FontStyle584"/>
          <w:rFonts w:ascii="Times New Roman" w:hAnsi="Times New Roman" w:cs="Times New Roman"/>
          <w:sz w:val="24"/>
          <w:szCs w:val="24"/>
          <w:highlight w:val="cyan"/>
        </w:rPr>
      </w:pPr>
      <w:r w:rsidRPr="00A82513">
        <w:rPr>
          <w:rStyle w:val="FontStyle584"/>
          <w:rFonts w:ascii="Times New Roman" w:hAnsi="Times New Roman" w:cs="Times New Roman"/>
          <w:color w:val="221E1F"/>
          <w:sz w:val="24"/>
          <w:szCs w:val="24"/>
        </w:rPr>
        <w:t xml:space="preserve">A motivált személy cselekvésre kész. Ám hogy </w:t>
      </w:r>
      <w:r w:rsidRPr="00A82513">
        <w:rPr>
          <w:rStyle w:val="FontStyle585"/>
          <w:rFonts w:ascii="Times New Roman" w:hAnsi="Times New Roman" w:cs="Times New Roman"/>
          <w:color w:val="221E1F"/>
          <w:sz w:val="24"/>
          <w:szCs w:val="24"/>
        </w:rPr>
        <w:t xml:space="preserve">miként </w:t>
      </w:r>
      <w:r w:rsidR="00A82513">
        <w:rPr>
          <w:rStyle w:val="FontStyle584"/>
          <w:rFonts w:ascii="Times New Roman" w:hAnsi="Times New Roman" w:cs="Times New Roman"/>
          <w:color w:val="221E1F"/>
          <w:sz w:val="24"/>
          <w:szCs w:val="24"/>
        </w:rPr>
        <w:t xml:space="preserve">cselekszik, </w:t>
      </w:r>
      <w:r w:rsidRPr="00A82513">
        <w:rPr>
          <w:rStyle w:val="FontStyle584"/>
          <w:rFonts w:ascii="Times New Roman" w:hAnsi="Times New Roman" w:cs="Times New Roman"/>
          <w:color w:val="221E1F"/>
          <w:sz w:val="24"/>
          <w:szCs w:val="24"/>
        </w:rPr>
        <w:t>az attól függ, milyennek észl</w:t>
      </w:r>
      <w:r w:rsidR="00A82513">
        <w:rPr>
          <w:rStyle w:val="FontStyle584"/>
          <w:rFonts w:ascii="Times New Roman" w:hAnsi="Times New Roman" w:cs="Times New Roman"/>
          <w:color w:val="221E1F"/>
          <w:sz w:val="24"/>
          <w:szCs w:val="24"/>
        </w:rPr>
        <w:t xml:space="preserve">eli a helyzetet. A marketingben </w:t>
      </w:r>
      <w:r w:rsidRPr="00A82513">
        <w:rPr>
          <w:rStyle w:val="FontStyle584"/>
          <w:rFonts w:ascii="Times New Roman" w:hAnsi="Times New Roman" w:cs="Times New Roman"/>
          <w:color w:val="221E1F"/>
          <w:sz w:val="24"/>
          <w:szCs w:val="24"/>
        </w:rPr>
        <w:t>az észlelés a valóságnál is fo</w:t>
      </w:r>
      <w:r w:rsidR="00A82513">
        <w:rPr>
          <w:rStyle w:val="FontStyle584"/>
          <w:rFonts w:ascii="Times New Roman" w:hAnsi="Times New Roman" w:cs="Times New Roman"/>
          <w:color w:val="221E1F"/>
          <w:sz w:val="24"/>
          <w:szCs w:val="24"/>
        </w:rPr>
        <w:t xml:space="preserve">ntosabb, mert ez befolyásolja a </w:t>
      </w:r>
      <w:r w:rsidRPr="00A82513">
        <w:rPr>
          <w:rStyle w:val="FontStyle584"/>
          <w:rFonts w:ascii="Times New Roman" w:hAnsi="Times New Roman" w:cs="Times New Roman"/>
          <w:color w:val="221E1F"/>
          <w:sz w:val="24"/>
          <w:szCs w:val="24"/>
        </w:rPr>
        <w:t>fogyasztók tényleges</w:t>
      </w:r>
      <w:r w:rsidRPr="00A82513">
        <w:rPr>
          <w:rFonts w:ascii="Times New Roman" w:hAnsi="Times New Roman"/>
          <w:color w:val="221E1F"/>
        </w:rPr>
        <w:t xml:space="preserve"> </w:t>
      </w:r>
      <w:r w:rsidRPr="00A82513">
        <w:rPr>
          <w:rStyle w:val="FontStyle584"/>
          <w:rFonts w:ascii="Times New Roman" w:hAnsi="Times New Roman" w:cs="Times New Roman"/>
          <w:color w:val="221E1F"/>
          <w:sz w:val="24"/>
          <w:szCs w:val="24"/>
        </w:rPr>
        <w:t xml:space="preserve">magatartását. Az </w:t>
      </w:r>
      <w:r w:rsidRPr="00A82513">
        <w:rPr>
          <w:rStyle w:val="FontStyle586"/>
          <w:rFonts w:ascii="Times New Roman" w:hAnsi="Times New Roman" w:cs="Times New Roman"/>
          <w:color w:val="221E1F"/>
          <w:sz w:val="24"/>
          <w:szCs w:val="24"/>
        </w:rPr>
        <w:t xml:space="preserve">észlelés </w:t>
      </w:r>
      <w:r w:rsidRPr="00A82513">
        <w:rPr>
          <w:rStyle w:val="FontStyle584"/>
          <w:rFonts w:ascii="Times New Roman" w:hAnsi="Times New Roman" w:cs="Times New Roman"/>
          <w:color w:val="221E1F"/>
          <w:sz w:val="24"/>
          <w:szCs w:val="24"/>
        </w:rPr>
        <w:t>az a folyamat</w:t>
      </w:r>
      <w:r w:rsidR="00A82513" w:rsidRPr="00A82513">
        <w:rPr>
          <w:rStyle w:val="FontStyle584"/>
          <w:rFonts w:ascii="Times New Roman" w:hAnsi="Times New Roman" w:cs="Times New Roman"/>
          <w:color w:val="221E1F"/>
          <w:sz w:val="24"/>
          <w:szCs w:val="24"/>
        </w:rPr>
        <w:t>,</w:t>
      </w:r>
      <w:r w:rsidR="00A82513">
        <w:rPr>
          <w:rStyle w:val="FontStyle584"/>
          <w:rFonts w:ascii="Times New Roman" w:hAnsi="Times New Roman" w:cs="Times New Roman"/>
          <w:color w:val="221E1F"/>
          <w:sz w:val="24"/>
          <w:szCs w:val="24"/>
        </w:rPr>
        <w:t xml:space="preserve"> </w:t>
      </w:r>
      <w:r w:rsidRPr="00A82513">
        <w:rPr>
          <w:rStyle w:val="FontStyle584"/>
          <w:rFonts w:ascii="Times New Roman" w:hAnsi="Times New Roman" w:cs="Times New Roman"/>
          <w:color w:val="221E1F"/>
          <w:sz w:val="24"/>
          <w:szCs w:val="24"/>
        </w:rPr>
        <w:t>amelyen keresztül kiválasztjuk, rendszerezzük és értelmezzük a környezetből érkező információkat, hogy a világról</w:t>
      </w:r>
      <w:r w:rsidR="00A1438A">
        <w:rPr>
          <w:rStyle w:val="FontStyle569"/>
          <w:rFonts w:ascii="Times New Roman" w:hAnsi="Times New Roman" w:cs="Times New Roman"/>
          <w:sz w:val="24"/>
          <w:szCs w:val="24"/>
        </w:rPr>
        <w:t xml:space="preserve"> </w:t>
      </w:r>
      <w:r w:rsidRPr="00A82513">
        <w:rPr>
          <w:rStyle w:val="FontStyle584"/>
          <w:rFonts w:ascii="Times New Roman" w:hAnsi="Times New Roman" w:cs="Times New Roman"/>
          <w:color w:val="221E1F"/>
          <w:sz w:val="24"/>
          <w:szCs w:val="24"/>
        </w:rPr>
        <w:t>érthető képet alkossunk</w:t>
      </w:r>
      <w:r w:rsidR="00A1438A">
        <w:rPr>
          <w:rStyle w:val="FontStyle584"/>
          <w:rFonts w:ascii="Times New Roman" w:hAnsi="Times New Roman" w:cs="Times New Roman"/>
          <w:color w:val="221E1F"/>
          <w:sz w:val="24"/>
          <w:szCs w:val="24"/>
        </w:rPr>
        <w:t xml:space="preserve">. </w:t>
      </w:r>
    </w:p>
    <w:p w:rsidR="00723A10" w:rsidRPr="00A82513" w:rsidRDefault="00723A10" w:rsidP="00A1438A">
      <w:pPr>
        <w:autoSpaceDE w:val="0"/>
        <w:autoSpaceDN w:val="0"/>
        <w:adjustRightInd w:val="0"/>
        <w:ind w:left="720"/>
        <w:jc w:val="both"/>
        <w:rPr>
          <w:rStyle w:val="FontStyle584"/>
          <w:rFonts w:ascii="Times New Roman" w:hAnsi="Times New Roman" w:cs="Times New Roman"/>
          <w:color w:val="221E1F"/>
          <w:sz w:val="24"/>
          <w:szCs w:val="24"/>
          <w:vertAlign w:val="superscript"/>
        </w:rPr>
      </w:pPr>
    </w:p>
    <w:p w:rsidR="00723A10" w:rsidRPr="00A82513" w:rsidRDefault="00723A10" w:rsidP="00A1438A">
      <w:pPr>
        <w:pStyle w:val="Style8"/>
        <w:widowControl/>
        <w:spacing w:line="240" w:lineRule="auto"/>
        <w:ind w:left="5" w:right="14" w:firstLine="0"/>
        <w:rPr>
          <w:rStyle w:val="FontStyle584"/>
          <w:rFonts w:ascii="Times New Roman" w:hAnsi="Times New Roman" w:cs="Times New Roman"/>
          <w:color w:val="221E1F"/>
          <w:sz w:val="24"/>
          <w:szCs w:val="24"/>
        </w:rPr>
      </w:pPr>
      <w:r w:rsidRPr="00A82513">
        <w:rPr>
          <w:rStyle w:val="FontStyle584"/>
          <w:rFonts w:ascii="Times New Roman" w:hAnsi="Times New Roman" w:cs="Times New Roman"/>
          <w:color w:val="221E1F"/>
          <w:sz w:val="24"/>
          <w:szCs w:val="24"/>
        </w:rPr>
        <w:t>Nemcsak a fizikai ingeren múlik, hanem az ingerek és a környezet kapcso</w:t>
      </w:r>
      <w:r w:rsidR="00A1438A">
        <w:rPr>
          <w:rStyle w:val="FontStyle584"/>
          <w:rFonts w:ascii="Times New Roman" w:hAnsi="Times New Roman" w:cs="Times New Roman"/>
          <w:color w:val="221E1F"/>
          <w:sz w:val="24"/>
          <w:szCs w:val="24"/>
        </w:rPr>
        <w:t>latán és a saját személyiségün</w:t>
      </w:r>
      <w:r w:rsidRPr="00A82513">
        <w:rPr>
          <w:rStyle w:val="FontStyle584"/>
          <w:rFonts w:ascii="Times New Roman" w:hAnsi="Times New Roman" w:cs="Times New Roman"/>
          <w:color w:val="221E1F"/>
          <w:sz w:val="24"/>
          <w:szCs w:val="24"/>
        </w:rPr>
        <w:t>kön is. Az egyik ember számára a gyorsan beszélő eladó agresszívnek é</w:t>
      </w:r>
      <w:r w:rsidR="00A1438A">
        <w:rPr>
          <w:rStyle w:val="FontStyle584"/>
          <w:rFonts w:ascii="Times New Roman" w:hAnsi="Times New Roman" w:cs="Times New Roman"/>
          <w:color w:val="221E1F"/>
          <w:sz w:val="24"/>
          <w:szCs w:val="24"/>
        </w:rPr>
        <w:t xml:space="preserve">s nem nagyon hitelesnek tűnhet, </w:t>
      </w:r>
      <w:r w:rsidRPr="00A82513">
        <w:rPr>
          <w:rStyle w:val="FontStyle584"/>
          <w:rFonts w:ascii="Times New Roman" w:hAnsi="Times New Roman" w:cs="Times New Roman"/>
          <w:color w:val="221E1F"/>
          <w:sz w:val="24"/>
          <w:szCs w:val="24"/>
        </w:rPr>
        <w:t>amíg mások intelligensnek és segítőkésznek látják. Az eladó mindegyikőjükből másfajta reakciót vált ki.</w:t>
      </w:r>
    </w:p>
    <w:p w:rsidR="00723A10" w:rsidRPr="00A82513" w:rsidRDefault="00723A10" w:rsidP="00A1438A">
      <w:pPr>
        <w:pStyle w:val="Style8"/>
        <w:widowControl/>
        <w:spacing w:line="240" w:lineRule="auto"/>
        <w:ind w:left="14" w:right="19" w:firstLine="0"/>
        <w:rPr>
          <w:rStyle w:val="FontStyle584"/>
          <w:rFonts w:ascii="Times New Roman" w:hAnsi="Times New Roman" w:cs="Times New Roman"/>
          <w:color w:val="221E1F"/>
          <w:sz w:val="24"/>
          <w:szCs w:val="24"/>
        </w:rPr>
      </w:pPr>
      <w:r w:rsidRPr="00A82513">
        <w:rPr>
          <w:rStyle w:val="FontStyle584"/>
          <w:rFonts w:ascii="Times New Roman" w:hAnsi="Times New Roman" w:cs="Times New Roman"/>
          <w:color w:val="221E1F"/>
          <w:sz w:val="24"/>
          <w:szCs w:val="24"/>
        </w:rPr>
        <w:t>Az emberek ugyanazt a tárgyat különbözőképpen észlelhetik, aminek három észlel</w:t>
      </w:r>
      <w:r w:rsidR="00A1438A">
        <w:rPr>
          <w:rStyle w:val="FontStyle584"/>
          <w:rFonts w:ascii="Times New Roman" w:hAnsi="Times New Roman" w:cs="Times New Roman"/>
          <w:color w:val="221E1F"/>
          <w:sz w:val="24"/>
          <w:szCs w:val="24"/>
        </w:rPr>
        <w:t xml:space="preserve">ési folyamat az oka: </w:t>
      </w:r>
      <w:r w:rsidRPr="00A82513">
        <w:rPr>
          <w:rStyle w:val="FontStyle584"/>
          <w:rFonts w:ascii="Times New Roman" w:hAnsi="Times New Roman" w:cs="Times New Roman"/>
          <w:color w:val="221E1F"/>
          <w:sz w:val="24"/>
          <w:szCs w:val="24"/>
        </w:rPr>
        <w:t>a szelektív figyelem, a szelektív torzítás és a szelektív emlékezés</w:t>
      </w:r>
    </w:p>
    <w:p w:rsidR="00723A10" w:rsidRDefault="00723A10" w:rsidP="00A1438A">
      <w:pPr>
        <w:autoSpaceDE w:val="0"/>
        <w:autoSpaceDN w:val="0"/>
        <w:adjustRightInd w:val="0"/>
        <w:ind w:left="720"/>
        <w:jc w:val="both"/>
        <w:rPr>
          <w:b/>
        </w:rPr>
      </w:pPr>
    </w:p>
    <w:p w:rsidR="00D9080C" w:rsidRDefault="004E4D8A" w:rsidP="002478FE">
      <w:pPr>
        <w:pStyle w:val="Style171"/>
        <w:widowControl/>
        <w:spacing w:line="240" w:lineRule="auto"/>
        <w:ind w:right="14"/>
        <w:rPr>
          <w:rStyle w:val="FontStyle584"/>
          <w:rFonts w:ascii="Times New Roman" w:hAnsi="Times New Roman" w:cs="Times New Roman"/>
          <w:color w:val="221E1F"/>
          <w:sz w:val="24"/>
          <w:szCs w:val="24"/>
        </w:rPr>
      </w:pPr>
      <w:r w:rsidRPr="004E4D8A">
        <w:rPr>
          <w:rStyle w:val="FontStyle586"/>
          <w:rFonts w:ascii="Times New Roman" w:hAnsi="Times New Roman" w:cs="Times New Roman"/>
          <w:color w:val="221E1F"/>
          <w:sz w:val="24"/>
          <w:szCs w:val="24"/>
        </w:rPr>
        <w:t xml:space="preserve">Szelektív figyelem: </w:t>
      </w:r>
      <w:r w:rsidR="00D9080C" w:rsidRPr="004E4D8A">
        <w:rPr>
          <w:rStyle w:val="FontStyle584"/>
          <w:rFonts w:ascii="Times New Roman" w:hAnsi="Times New Roman" w:cs="Times New Roman"/>
          <w:color w:val="221E1F"/>
          <w:sz w:val="24"/>
          <w:szCs w:val="24"/>
        </w:rPr>
        <w:t>A figyelem a feldolgozó képesség bizonyos ing</w:t>
      </w:r>
      <w:r>
        <w:rPr>
          <w:rStyle w:val="FontStyle584"/>
          <w:rFonts w:ascii="Times New Roman" w:hAnsi="Times New Roman" w:cs="Times New Roman"/>
          <w:color w:val="221E1F"/>
          <w:sz w:val="24"/>
          <w:szCs w:val="24"/>
        </w:rPr>
        <w:t xml:space="preserve">erekhez történő hozzárendelését </w:t>
      </w:r>
      <w:r w:rsidR="00D9080C" w:rsidRPr="004E4D8A">
        <w:rPr>
          <w:rStyle w:val="FontStyle584"/>
          <w:rFonts w:ascii="Times New Roman" w:hAnsi="Times New Roman" w:cs="Times New Roman"/>
          <w:color w:val="221E1F"/>
          <w:sz w:val="24"/>
          <w:szCs w:val="24"/>
        </w:rPr>
        <w:t>jelenti. Az önkéntes odafigyelés céltudatos, önkéntelen figyelemről pedig</w:t>
      </w:r>
      <w:r>
        <w:rPr>
          <w:rStyle w:val="FontStyle584"/>
          <w:rFonts w:ascii="Times New Roman" w:hAnsi="Times New Roman" w:cs="Times New Roman"/>
          <w:color w:val="221E1F"/>
          <w:sz w:val="24"/>
          <w:szCs w:val="24"/>
        </w:rPr>
        <w:t xml:space="preserve"> akkor beszélünk, amikor valaki </w:t>
      </w:r>
      <w:r w:rsidR="00D9080C" w:rsidRPr="004E4D8A">
        <w:rPr>
          <w:rStyle w:val="FontStyle584"/>
          <w:rFonts w:ascii="Times New Roman" w:hAnsi="Times New Roman" w:cs="Times New Roman"/>
          <w:color w:val="221E1F"/>
          <w:sz w:val="24"/>
          <w:szCs w:val="24"/>
        </w:rPr>
        <w:t>vagy valami megragadj a figyelmünket. Becslések szerint az átlagember</w:t>
      </w:r>
      <w:r>
        <w:rPr>
          <w:rStyle w:val="FontStyle584"/>
          <w:rFonts w:ascii="Times New Roman" w:hAnsi="Times New Roman" w:cs="Times New Roman"/>
          <w:color w:val="221E1F"/>
          <w:sz w:val="24"/>
          <w:szCs w:val="24"/>
        </w:rPr>
        <w:t xml:space="preserve"> naponta több mint 1500 reklám</w:t>
      </w:r>
      <w:r w:rsidR="00D9080C" w:rsidRPr="004E4D8A">
        <w:rPr>
          <w:rStyle w:val="FontStyle584"/>
          <w:rFonts w:ascii="Times New Roman" w:hAnsi="Times New Roman" w:cs="Times New Roman"/>
          <w:color w:val="221E1F"/>
          <w:sz w:val="24"/>
          <w:szCs w:val="24"/>
        </w:rPr>
        <w:t>mal vagy márkával is találkozhat. Képtelen mindre odafigyelni, ezért az ing</w:t>
      </w:r>
      <w:r>
        <w:rPr>
          <w:rStyle w:val="FontStyle584"/>
          <w:rFonts w:ascii="Times New Roman" w:hAnsi="Times New Roman" w:cs="Times New Roman"/>
          <w:color w:val="221E1F"/>
          <w:sz w:val="24"/>
          <w:szCs w:val="24"/>
        </w:rPr>
        <w:t xml:space="preserve">erek többsége kiszűrődik: ezt a </w:t>
      </w:r>
      <w:r w:rsidR="00D9080C" w:rsidRPr="004E4D8A">
        <w:rPr>
          <w:rStyle w:val="FontStyle584"/>
          <w:rFonts w:ascii="Times New Roman" w:hAnsi="Times New Roman" w:cs="Times New Roman"/>
          <w:color w:val="221E1F"/>
          <w:sz w:val="24"/>
          <w:szCs w:val="24"/>
        </w:rPr>
        <w:t xml:space="preserve">folyamatot nevezzük </w:t>
      </w:r>
      <w:r w:rsidR="00D9080C" w:rsidRPr="004E4D8A">
        <w:rPr>
          <w:rStyle w:val="FontStyle586"/>
          <w:rFonts w:ascii="Times New Roman" w:hAnsi="Times New Roman" w:cs="Times New Roman"/>
          <w:color w:val="221E1F"/>
          <w:sz w:val="24"/>
          <w:szCs w:val="24"/>
        </w:rPr>
        <w:t>szelektív figyelem</w:t>
      </w:r>
      <w:r w:rsidR="00D9080C" w:rsidRPr="004E4D8A">
        <w:rPr>
          <w:rStyle w:val="FontStyle584"/>
          <w:rFonts w:ascii="Times New Roman" w:hAnsi="Times New Roman" w:cs="Times New Roman"/>
          <w:color w:val="221E1F"/>
          <w:sz w:val="24"/>
          <w:szCs w:val="24"/>
        </w:rPr>
        <w:t>nek. Ez azt jelenti, hogy a marketingnek mindent meg kell tennie</w:t>
      </w:r>
      <w:r w:rsidR="00D9080C" w:rsidRPr="004E4D8A">
        <w:rPr>
          <w:rStyle w:val="FontStyle584"/>
          <w:rFonts w:ascii="Times New Roman" w:hAnsi="Times New Roman" w:cs="Times New Roman"/>
          <w:color w:val="221E1F"/>
          <w:sz w:val="24"/>
          <w:szCs w:val="24"/>
        </w:rPr>
        <w:br/>
        <w:t>annak érdekében, hogy a fogyasztók figyelmét meg tudja ragadni. Az igazi kih</w:t>
      </w:r>
      <w:r>
        <w:rPr>
          <w:rStyle w:val="FontStyle584"/>
          <w:rFonts w:ascii="Times New Roman" w:hAnsi="Times New Roman" w:cs="Times New Roman"/>
          <w:color w:val="221E1F"/>
          <w:sz w:val="24"/>
          <w:szCs w:val="24"/>
        </w:rPr>
        <w:t xml:space="preserve">ívást annak megfejtése jelenti, </w:t>
      </w:r>
      <w:r w:rsidR="00D9080C" w:rsidRPr="004E4D8A">
        <w:rPr>
          <w:rStyle w:val="FontStyle584"/>
          <w:rFonts w:ascii="Times New Roman" w:hAnsi="Times New Roman" w:cs="Times New Roman"/>
          <w:color w:val="221E1F"/>
          <w:sz w:val="24"/>
          <w:szCs w:val="24"/>
        </w:rPr>
        <w:t>hogy milyen ingereket fognak az emberek észrevenni. Nézzünk néhány példát:</w:t>
      </w:r>
    </w:p>
    <w:p w:rsidR="002C7061" w:rsidRDefault="002C7061" w:rsidP="002478FE">
      <w:pPr>
        <w:pStyle w:val="Style171"/>
        <w:widowControl/>
        <w:spacing w:line="240" w:lineRule="auto"/>
        <w:ind w:right="14"/>
        <w:rPr>
          <w:rStyle w:val="FontStyle584"/>
          <w:rFonts w:ascii="Times New Roman" w:hAnsi="Times New Roman" w:cs="Times New Roman"/>
          <w:color w:val="221E1F"/>
          <w:sz w:val="24"/>
          <w:szCs w:val="24"/>
        </w:rPr>
      </w:pPr>
    </w:p>
    <w:p w:rsidR="000F5362" w:rsidRPr="004E4D8A" w:rsidRDefault="000F5362" w:rsidP="002478FE">
      <w:pPr>
        <w:pStyle w:val="Style171"/>
        <w:widowControl/>
        <w:spacing w:line="240" w:lineRule="auto"/>
        <w:ind w:right="14"/>
        <w:rPr>
          <w:rStyle w:val="FontStyle584"/>
          <w:rFonts w:ascii="Times New Roman" w:hAnsi="Times New Roman" w:cs="Times New Roman"/>
          <w:color w:val="221E1F"/>
          <w:sz w:val="24"/>
          <w:szCs w:val="24"/>
        </w:rPr>
      </w:pPr>
    </w:p>
    <w:p w:rsidR="00D9080C" w:rsidRPr="000B6666" w:rsidRDefault="00D9080C" w:rsidP="00673AB7">
      <w:pPr>
        <w:pStyle w:val="Style182"/>
        <w:widowControl/>
        <w:numPr>
          <w:ilvl w:val="0"/>
          <w:numId w:val="4"/>
        </w:numPr>
        <w:tabs>
          <w:tab w:val="left" w:pos="226"/>
        </w:tabs>
        <w:spacing w:line="240" w:lineRule="auto"/>
        <w:ind w:left="226" w:right="14" w:hanging="211"/>
        <w:rPr>
          <w:rStyle w:val="FontStyle584"/>
          <w:rFonts w:ascii="Times New Roman" w:hAnsi="Times New Roman" w:cs="Times New Roman"/>
          <w:color w:val="221E1F"/>
          <w:sz w:val="24"/>
          <w:szCs w:val="24"/>
        </w:rPr>
      </w:pPr>
      <w:r w:rsidRPr="000B6666">
        <w:rPr>
          <w:rStyle w:val="FontStyle564"/>
          <w:rFonts w:ascii="Times New Roman" w:hAnsi="Times New Roman" w:cs="Times New Roman"/>
          <w:color w:val="221E1F"/>
          <w:sz w:val="24"/>
          <w:szCs w:val="24"/>
        </w:rPr>
        <w:t>Az emberek nagyobb valószínűséggel veszik észre azokat az ingerek</w:t>
      </w:r>
      <w:r w:rsidR="004E4D8A" w:rsidRPr="000B6666">
        <w:rPr>
          <w:rStyle w:val="FontStyle564"/>
          <w:rFonts w:ascii="Times New Roman" w:hAnsi="Times New Roman" w:cs="Times New Roman"/>
          <w:color w:val="221E1F"/>
          <w:sz w:val="24"/>
          <w:szCs w:val="24"/>
        </w:rPr>
        <w:t xml:space="preserve">et, amelyek kapcsolatban állnak </w:t>
      </w:r>
      <w:r w:rsidRPr="000B6666">
        <w:rPr>
          <w:rStyle w:val="FontStyle564"/>
          <w:rFonts w:ascii="Times New Roman" w:hAnsi="Times New Roman" w:cs="Times New Roman"/>
          <w:color w:val="221E1F"/>
          <w:sz w:val="24"/>
          <w:szCs w:val="24"/>
        </w:rPr>
        <w:t>aktuális szükségletükke</w:t>
      </w:r>
      <w:r w:rsidRPr="000B6666">
        <w:rPr>
          <w:rStyle w:val="FontStyle564"/>
          <w:rFonts w:ascii="Times New Roman" w:hAnsi="Times New Roman" w:cs="Times New Roman"/>
          <w:sz w:val="24"/>
          <w:szCs w:val="24"/>
        </w:rPr>
        <w:t>l</w:t>
      </w:r>
      <w:r w:rsidR="004E4D8A" w:rsidRPr="000B6666">
        <w:rPr>
          <w:rStyle w:val="FontStyle564"/>
          <w:rFonts w:ascii="Times New Roman" w:hAnsi="Times New Roman" w:cs="Times New Roman"/>
          <w:sz w:val="24"/>
          <w:szCs w:val="24"/>
        </w:rPr>
        <w:t>.</w:t>
      </w:r>
      <w:r w:rsidRPr="000B6666">
        <w:rPr>
          <w:rStyle w:val="FontStyle564"/>
          <w:rFonts w:ascii="Times New Roman" w:hAnsi="Times New Roman" w:cs="Times New Roman"/>
          <w:sz w:val="24"/>
          <w:szCs w:val="24"/>
        </w:rPr>
        <w:t xml:space="preserve"> </w:t>
      </w:r>
    </w:p>
    <w:p w:rsidR="00D9080C" w:rsidRPr="000B6666" w:rsidRDefault="00D9080C" w:rsidP="00673AB7">
      <w:pPr>
        <w:pStyle w:val="Style182"/>
        <w:widowControl/>
        <w:numPr>
          <w:ilvl w:val="0"/>
          <w:numId w:val="4"/>
        </w:numPr>
        <w:tabs>
          <w:tab w:val="left" w:pos="226"/>
        </w:tabs>
        <w:spacing w:line="240" w:lineRule="auto"/>
        <w:ind w:left="226" w:right="10" w:hanging="211"/>
        <w:rPr>
          <w:rStyle w:val="FontStyle584"/>
          <w:rFonts w:ascii="Times New Roman" w:hAnsi="Times New Roman" w:cs="Times New Roman"/>
          <w:color w:val="221E1F"/>
          <w:sz w:val="24"/>
          <w:szCs w:val="24"/>
        </w:rPr>
      </w:pPr>
      <w:r w:rsidRPr="000B6666">
        <w:rPr>
          <w:rStyle w:val="FontStyle564"/>
          <w:rFonts w:ascii="Times New Roman" w:hAnsi="Times New Roman" w:cs="Times New Roman"/>
          <w:color w:val="221E1F"/>
          <w:sz w:val="24"/>
          <w:szCs w:val="24"/>
        </w:rPr>
        <w:t>Az emberek nagyobb valószínűséggel veszik észre azokat az ingereket, amelyekre számítanak.</w:t>
      </w:r>
      <w:r w:rsidRPr="000B6666">
        <w:rPr>
          <w:rStyle w:val="FontStyle584"/>
          <w:rFonts w:ascii="Times New Roman" w:hAnsi="Times New Roman" w:cs="Times New Roman"/>
          <w:color w:val="221E1F"/>
          <w:sz w:val="24"/>
          <w:szCs w:val="24"/>
        </w:rPr>
        <w:t>.</w:t>
      </w:r>
    </w:p>
    <w:p w:rsidR="000B6666" w:rsidRPr="000B6666" w:rsidRDefault="00D9080C" w:rsidP="000B6666">
      <w:pPr>
        <w:pStyle w:val="Style182"/>
        <w:widowControl/>
        <w:numPr>
          <w:ilvl w:val="0"/>
          <w:numId w:val="4"/>
        </w:numPr>
        <w:tabs>
          <w:tab w:val="left" w:pos="226"/>
        </w:tabs>
        <w:spacing w:line="240" w:lineRule="auto"/>
        <w:ind w:left="226" w:right="19" w:hanging="211"/>
        <w:rPr>
          <w:rStyle w:val="FontStyle564"/>
          <w:rFonts w:ascii="Times New Roman" w:hAnsi="Times New Roman" w:cs="Times New Roman"/>
          <w:b w:val="0"/>
          <w:bCs w:val="0"/>
          <w:i w:val="0"/>
          <w:iCs w:val="0"/>
          <w:color w:val="221E1F"/>
          <w:sz w:val="24"/>
          <w:szCs w:val="24"/>
        </w:rPr>
      </w:pPr>
      <w:r w:rsidRPr="000B6666">
        <w:rPr>
          <w:rStyle w:val="FontStyle564"/>
          <w:rFonts w:ascii="Times New Roman" w:hAnsi="Times New Roman" w:cs="Times New Roman"/>
          <w:color w:val="221E1F"/>
          <w:sz w:val="24"/>
          <w:szCs w:val="24"/>
        </w:rPr>
        <w:t>Az emberek nagyobb valószínűséggel veszik észre azokat az ingereket, a</w:t>
      </w:r>
      <w:r w:rsidR="004E4D8A" w:rsidRPr="000B6666">
        <w:rPr>
          <w:rStyle w:val="FontStyle564"/>
          <w:rFonts w:ascii="Times New Roman" w:hAnsi="Times New Roman" w:cs="Times New Roman"/>
          <w:color w:val="221E1F"/>
          <w:sz w:val="24"/>
          <w:szCs w:val="24"/>
        </w:rPr>
        <w:t>melyek az ingerek átlagos nagy</w:t>
      </w:r>
      <w:r w:rsidRPr="000B6666">
        <w:rPr>
          <w:rStyle w:val="FontStyle564"/>
          <w:rFonts w:ascii="Times New Roman" w:hAnsi="Times New Roman" w:cs="Times New Roman"/>
          <w:color w:val="221E1F"/>
          <w:sz w:val="24"/>
          <w:szCs w:val="24"/>
        </w:rPr>
        <w:t xml:space="preserve">ságától erősen eltérnek. </w:t>
      </w:r>
    </w:p>
    <w:p w:rsidR="000B6666" w:rsidRDefault="000B6666" w:rsidP="000B6666">
      <w:pPr>
        <w:pStyle w:val="Style182"/>
        <w:widowControl/>
        <w:tabs>
          <w:tab w:val="left" w:pos="226"/>
        </w:tabs>
        <w:spacing w:line="240" w:lineRule="auto"/>
        <w:ind w:left="226" w:right="19" w:firstLine="0"/>
        <w:rPr>
          <w:rStyle w:val="FontStyle564"/>
          <w:rFonts w:ascii="Times New Roman" w:hAnsi="Times New Roman" w:cs="Times New Roman"/>
          <w:color w:val="221E1F"/>
          <w:sz w:val="24"/>
          <w:szCs w:val="24"/>
        </w:rPr>
      </w:pPr>
    </w:p>
    <w:p w:rsidR="00B177BA" w:rsidRDefault="00B177BA" w:rsidP="002478FE">
      <w:pPr>
        <w:pStyle w:val="Style171"/>
        <w:widowControl/>
        <w:spacing w:line="240" w:lineRule="auto"/>
        <w:ind w:left="10" w:right="10"/>
        <w:rPr>
          <w:rStyle w:val="FontStyle586"/>
          <w:rFonts w:ascii="Times New Roman" w:hAnsi="Times New Roman" w:cs="Times New Roman"/>
          <w:color w:val="221E1F"/>
          <w:sz w:val="24"/>
          <w:szCs w:val="24"/>
        </w:rPr>
      </w:pPr>
    </w:p>
    <w:p w:rsidR="00D9080C" w:rsidRPr="004E4D8A" w:rsidRDefault="004E4D8A" w:rsidP="002478FE">
      <w:pPr>
        <w:pStyle w:val="Style171"/>
        <w:widowControl/>
        <w:spacing w:line="240" w:lineRule="auto"/>
        <w:ind w:left="10" w:right="10"/>
        <w:rPr>
          <w:rStyle w:val="FontStyle584"/>
          <w:rFonts w:ascii="Times New Roman" w:hAnsi="Times New Roman" w:cs="Times New Roman"/>
          <w:color w:val="221E1F"/>
          <w:sz w:val="24"/>
          <w:szCs w:val="24"/>
          <w:vertAlign w:val="superscript"/>
        </w:rPr>
      </w:pPr>
      <w:r w:rsidRPr="004E4D8A">
        <w:rPr>
          <w:rStyle w:val="FontStyle586"/>
          <w:rFonts w:ascii="Times New Roman" w:hAnsi="Times New Roman" w:cs="Times New Roman"/>
          <w:color w:val="221E1F"/>
          <w:sz w:val="24"/>
          <w:szCs w:val="24"/>
        </w:rPr>
        <w:t>Szelektív torzítás:</w:t>
      </w:r>
      <w:r w:rsidR="00D9080C" w:rsidRPr="004E4D8A">
        <w:rPr>
          <w:rStyle w:val="FontStyle586"/>
          <w:rFonts w:ascii="Times New Roman" w:hAnsi="Times New Roman" w:cs="Times New Roman"/>
          <w:color w:val="221E1F"/>
          <w:sz w:val="24"/>
          <w:szCs w:val="24"/>
        </w:rPr>
        <w:t xml:space="preserve"> </w:t>
      </w:r>
      <w:r w:rsidR="00D9080C" w:rsidRPr="004E4D8A">
        <w:rPr>
          <w:rStyle w:val="FontStyle584"/>
          <w:rFonts w:ascii="Times New Roman" w:hAnsi="Times New Roman" w:cs="Times New Roman"/>
          <w:color w:val="221E1F"/>
          <w:sz w:val="24"/>
          <w:szCs w:val="24"/>
        </w:rPr>
        <w:t xml:space="preserve">Néha még az észrevett ingereket sem úgy érzékelik a </w:t>
      </w:r>
      <w:r>
        <w:rPr>
          <w:rStyle w:val="FontStyle584"/>
          <w:rFonts w:ascii="Times New Roman" w:hAnsi="Times New Roman" w:cs="Times New Roman"/>
          <w:color w:val="221E1F"/>
          <w:sz w:val="24"/>
          <w:szCs w:val="24"/>
        </w:rPr>
        <w:t>vevők, ahogyan azt a küldő sze</w:t>
      </w:r>
      <w:r w:rsidR="00D9080C" w:rsidRPr="004E4D8A">
        <w:rPr>
          <w:rStyle w:val="FontStyle584"/>
          <w:rFonts w:ascii="Times New Roman" w:hAnsi="Times New Roman" w:cs="Times New Roman"/>
          <w:color w:val="221E1F"/>
          <w:sz w:val="24"/>
          <w:szCs w:val="24"/>
        </w:rPr>
        <w:t xml:space="preserve">retné. A </w:t>
      </w:r>
      <w:r w:rsidR="00D9080C" w:rsidRPr="004E4D8A">
        <w:rPr>
          <w:rStyle w:val="FontStyle586"/>
          <w:rFonts w:ascii="Times New Roman" w:hAnsi="Times New Roman" w:cs="Times New Roman"/>
          <w:color w:val="221E1F"/>
          <w:sz w:val="24"/>
          <w:szCs w:val="24"/>
        </w:rPr>
        <w:t xml:space="preserve">szelektív torzítás </w:t>
      </w:r>
      <w:r w:rsidR="00D9080C" w:rsidRPr="004E4D8A">
        <w:rPr>
          <w:rStyle w:val="FontStyle584"/>
          <w:rFonts w:ascii="Times New Roman" w:hAnsi="Times New Roman" w:cs="Times New Roman"/>
          <w:color w:val="221E1F"/>
          <w:sz w:val="24"/>
          <w:szCs w:val="24"/>
        </w:rPr>
        <w:t>arra való hajlam, hogy az információkat oly módon értelmezzük,</w:t>
      </w:r>
      <w:r>
        <w:rPr>
          <w:rStyle w:val="FontStyle584"/>
          <w:rFonts w:ascii="Times New Roman" w:hAnsi="Times New Roman" w:cs="Times New Roman"/>
          <w:color w:val="221E1F"/>
          <w:sz w:val="24"/>
          <w:szCs w:val="24"/>
        </w:rPr>
        <w:t xml:space="preserve"> amely összhangban </w:t>
      </w:r>
      <w:r w:rsidR="00D9080C" w:rsidRPr="004E4D8A">
        <w:rPr>
          <w:rStyle w:val="FontStyle584"/>
          <w:rFonts w:ascii="Times New Roman" w:hAnsi="Times New Roman" w:cs="Times New Roman"/>
          <w:color w:val="221E1F"/>
          <w:sz w:val="24"/>
          <w:szCs w:val="24"/>
        </w:rPr>
        <w:t>áll az előzetes nézeteinkkel. A fogyasztók gyakran hajlamosak az információ el</w:t>
      </w:r>
      <w:r>
        <w:rPr>
          <w:rStyle w:val="FontStyle584"/>
          <w:rFonts w:ascii="Times New Roman" w:hAnsi="Times New Roman" w:cs="Times New Roman"/>
          <w:color w:val="221E1F"/>
          <w:sz w:val="24"/>
          <w:szCs w:val="24"/>
        </w:rPr>
        <w:t xml:space="preserve">torzítására, hogy ne kerüljenek </w:t>
      </w:r>
      <w:r w:rsidR="00D9080C" w:rsidRPr="004E4D8A">
        <w:rPr>
          <w:rStyle w:val="FontStyle584"/>
          <w:rFonts w:ascii="Times New Roman" w:hAnsi="Times New Roman" w:cs="Times New Roman"/>
          <w:color w:val="221E1F"/>
          <w:sz w:val="24"/>
          <w:szCs w:val="24"/>
        </w:rPr>
        <w:t>ellentmondásba korábbi, márkákkal és termékekkel kapcsolatos meggyőződéseikkel és várakozásaikkal.</w:t>
      </w:r>
    </w:p>
    <w:p w:rsidR="00D9080C" w:rsidRPr="004E4D8A" w:rsidRDefault="00D9080C" w:rsidP="002478FE">
      <w:pPr>
        <w:pStyle w:val="Style8"/>
        <w:widowControl/>
        <w:spacing w:line="240" w:lineRule="auto"/>
        <w:ind w:left="5" w:right="10" w:firstLine="0"/>
        <w:rPr>
          <w:rStyle w:val="FontStyle584"/>
          <w:rFonts w:ascii="Times New Roman" w:hAnsi="Times New Roman" w:cs="Times New Roman"/>
          <w:color w:val="221E1F"/>
          <w:sz w:val="24"/>
          <w:szCs w:val="24"/>
        </w:rPr>
      </w:pPr>
      <w:r w:rsidRPr="004E4D8A">
        <w:rPr>
          <w:rStyle w:val="FontStyle584"/>
          <w:rFonts w:ascii="Times New Roman" w:hAnsi="Times New Roman" w:cs="Times New Roman"/>
          <w:color w:val="221E1F"/>
          <w:sz w:val="24"/>
          <w:szCs w:val="24"/>
        </w:rPr>
        <w:t>A márkákkal kapcsolatos fogyasztói meggyőzés erejét mi sem bizonyítja</w:t>
      </w:r>
      <w:r w:rsidR="004E4D8A">
        <w:rPr>
          <w:rStyle w:val="FontStyle584"/>
          <w:rFonts w:ascii="Times New Roman" w:hAnsi="Times New Roman" w:cs="Times New Roman"/>
          <w:color w:val="221E1F"/>
          <w:sz w:val="24"/>
          <w:szCs w:val="24"/>
        </w:rPr>
        <w:t xml:space="preserve"> jobban, mint amikor kóstoltató </w:t>
      </w:r>
      <w:r w:rsidRPr="004E4D8A">
        <w:rPr>
          <w:rStyle w:val="FontStyle584"/>
          <w:rFonts w:ascii="Times New Roman" w:hAnsi="Times New Roman" w:cs="Times New Roman"/>
          <w:color w:val="221E1F"/>
          <w:sz w:val="24"/>
          <w:szCs w:val="24"/>
        </w:rPr>
        <w:t>vakteszt során a fogyasztók egyik csoportja anélkül kóstolja meg a termék</w:t>
      </w:r>
      <w:r w:rsidR="004E4D8A">
        <w:rPr>
          <w:rStyle w:val="FontStyle584"/>
          <w:rFonts w:ascii="Times New Roman" w:hAnsi="Times New Roman" w:cs="Times New Roman"/>
          <w:color w:val="221E1F"/>
          <w:sz w:val="24"/>
          <w:szCs w:val="24"/>
        </w:rPr>
        <w:t xml:space="preserve">et, hogy tudná a márkáját, amíg </w:t>
      </w:r>
      <w:r w:rsidRPr="004E4D8A">
        <w:rPr>
          <w:rStyle w:val="FontStyle584"/>
          <w:rFonts w:ascii="Times New Roman" w:hAnsi="Times New Roman" w:cs="Times New Roman"/>
          <w:color w:val="221E1F"/>
          <w:sz w:val="24"/>
          <w:szCs w:val="24"/>
        </w:rPr>
        <w:t>egy másik csoport a márkák ismeretében végzi ugyanezt. Mint várható, a két c</w:t>
      </w:r>
      <w:r w:rsidR="004E4D8A">
        <w:rPr>
          <w:rStyle w:val="FontStyle584"/>
          <w:rFonts w:ascii="Times New Roman" w:hAnsi="Times New Roman" w:cs="Times New Roman"/>
          <w:color w:val="221E1F"/>
          <w:sz w:val="24"/>
          <w:szCs w:val="24"/>
        </w:rPr>
        <w:t xml:space="preserve">soport véleményében lesznek </w:t>
      </w:r>
      <w:r w:rsidRPr="004E4D8A">
        <w:rPr>
          <w:rStyle w:val="FontStyle584"/>
          <w:rFonts w:ascii="Times New Roman" w:hAnsi="Times New Roman" w:cs="Times New Roman"/>
          <w:color w:val="221E1F"/>
          <w:sz w:val="24"/>
          <w:szCs w:val="24"/>
        </w:rPr>
        <w:t xml:space="preserve">eltérések, annak ellenére, hogy gyakorlatilag </w:t>
      </w:r>
      <w:r w:rsidRPr="004E4D8A">
        <w:rPr>
          <w:rStyle w:val="FontStyle585"/>
          <w:rFonts w:ascii="Times New Roman" w:hAnsi="Times New Roman" w:cs="Times New Roman"/>
          <w:color w:val="221E1F"/>
          <w:sz w:val="24"/>
          <w:szCs w:val="24"/>
        </w:rPr>
        <w:t xml:space="preserve">pontosan ugyanazt a terméket </w:t>
      </w:r>
      <w:r w:rsidRPr="004E4D8A">
        <w:rPr>
          <w:rStyle w:val="FontStyle584"/>
          <w:rFonts w:ascii="Times New Roman" w:hAnsi="Times New Roman" w:cs="Times New Roman"/>
          <w:color w:val="221E1F"/>
          <w:sz w:val="24"/>
          <w:szCs w:val="24"/>
        </w:rPr>
        <w:t>kóstolják!</w:t>
      </w:r>
    </w:p>
    <w:p w:rsidR="00D9080C" w:rsidRPr="004E4D8A" w:rsidRDefault="00D9080C" w:rsidP="002478FE">
      <w:pPr>
        <w:pStyle w:val="Style8"/>
        <w:widowControl/>
        <w:spacing w:line="240" w:lineRule="auto"/>
        <w:ind w:left="10" w:firstLine="0"/>
        <w:rPr>
          <w:rStyle w:val="FontStyle584"/>
          <w:rFonts w:ascii="Times New Roman" w:hAnsi="Times New Roman" w:cs="Times New Roman"/>
          <w:color w:val="221E1F"/>
          <w:sz w:val="24"/>
          <w:szCs w:val="24"/>
        </w:rPr>
      </w:pPr>
      <w:r w:rsidRPr="004E4D8A">
        <w:rPr>
          <w:rStyle w:val="FontStyle584"/>
          <w:rFonts w:ascii="Times New Roman" w:hAnsi="Times New Roman" w:cs="Times New Roman"/>
          <w:color w:val="221E1F"/>
          <w:sz w:val="24"/>
          <w:szCs w:val="24"/>
        </w:rPr>
        <w:t>Ha a fogyasztók azonos termékek márkás és márka nélküli változatár</w:t>
      </w:r>
      <w:r w:rsidR="004E4D8A">
        <w:rPr>
          <w:rStyle w:val="FontStyle584"/>
          <w:rFonts w:ascii="Times New Roman" w:hAnsi="Times New Roman" w:cs="Times New Roman"/>
          <w:color w:val="221E1F"/>
          <w:sz w:val="24"/>
          <w:szCs w:val="24"/>
        </w:rPr>
        <w:t xml:space="preserve">ól eltérő véleményt fogalmaznak </w:t>
      </w:r>
      <w:r w:rsidRPr="004E4D8A">
        <w:rPr>
          <w:rStyle w:val="FontStyle584"/>
          <w:rFonts w:ascii="Times New Roman" w:hAnsi="Times New Roman" w:cs="Times New Roman"/>
          <w:color w:val="221E1F"/>
          <w:sz w:val="24"/>
          <w:szCs w:val="24"/>
        </w:rPr>
        <w:t>meg, az nagy valószínűség szerint azt jelenti, hogy a bármely módon (pl.</w:t>
      </w:r>
      <w:r w:rsidR="004E4D8A">
        <w:rPr>
          <w:rStyle w:val="FontStyle584"/>
          <w:rFonts w:ascii="Times New Roman" w:hAnsi="Times New Roman" w:cs="Times New Roman"/>
          <w:color w:val="221E1F"/>
          <w:sz w:val="24"/>
          <w:szCs w:val="24"/>
        </w:rPr>
        <w:t xml:space="preserve"> korábbi tapasztalatok, a márka </w:t>
      </w:r>
      <w:r w:rsidRPr="004E4D8A">
        <w:rPr>
          <w:rStyle w:val="FontStyle584"/>
          <w:rFonts w:ascii="Times New Roman" w:hAnsi="Times New Roman" w:cs="Times New Roman"/>
          <w:color w:val="221E1F"/>
          <w:sz w:val="24"/>
          <w:szCs w:val="24"/>
        </w:rPr>
        <w:t>marketingje stb. alapján) a márkáról vagy termékről kialakult meggyőző</w:t>
      </w:r>
      <w:r w:rsidR="004E4D8A">
        <w:rPr>
          <w:rStyle w:val="FontStyle584"/>
          <w:rFonts w:ascii="Times New Roman" w:hAnsi="Times New Roman" w:cs="Times New Roman"/>
          <w:color w:val="221E1F"/>
          <w:sz w:val="24"/>
          <w:szCs w:val="24"/>
        </w:rPr>
        <w:t xml:space="preserve">déseik miatt máshogy észlelik a </w:t>
      </w:r>
      <w:r w:rsidRPr="004E4D8A">
        <w:rPr>
          <w:rStyle w:val="FontStyle584"/>
          <w:rFonts w:ascii="Times New Roman" w:hAnsi="Times New Roman" w:cs="Times New Roman"/>
          <w:color w:val="221E1F"/>
          <w:sz w:val="24"/>
          <w:szCs w:val="24"/>
        </w:rPr>
        <w:t>term</w:t>
      </w:r>
      <w:r w:rsidR="002478FE">
        <w:rPr>
          <w:rStyle w:val="FontStyle584"/>
          <w:rFonts w:ascii="Times New Roman" w:hAnsi="Times New Roman" w:cs="Times New Roman"/>
          <w:color w:val="221E1F"/>
          <w:sz w:val="24"/>
          <w:szCs w:val="24"/>
        </w:rPr>
        <w:t xml:space="preserve">éket. Erre gyakorlatilag minden </w:t>
      </w:r>
      <w:r w:rsidRPr="004E4D8A">
        <w:rPr>
          <w:rStyle w:val="FontStyle584"/>
          <w:rFonts w:ascii="Times New Roman" w:hAnsi="Times New Roman" w:cs="Times New Roman"/>
          <w:color w:val="221E1F"/>
          <w:sz w:val="24"/>
          <w:szCs w:val="24"/>
        </w:rPr>
        <w:t>terméktípusnál találunk példákat.</w:t>
      </w:r>
    </w:p>
    <w:p w:rsidR="00D9080C" w:rsidRPr="004E4D8A" w:rsidRDefault="00D9080C" w:rsidP="002478FE">
      <w:pPr>
        <w:pStyle w:val="Style8"/>
        <w:widowControl/>
        <w:spacing w:line="240" w:lineRule="auto"/>
        <w:ind w:left="14" w:right="10" w:firstLine="0"/>
        <w:rPr>
          <w:rStyle w:val="FontStyle584"/>
          <w:rFonts w:ascii="Times New Roman" w:hAnsi="Times New Roman" w:cs="Times New Roman"/>
          <w:color w:val="221E1F"/>
          <w:sz w:val="24"/>
          <w:szCs w:val="24"/>
        </w:rPr>
      </w:pPr>
      <w:r w:rsidRPr="004E4D8A">
        <w:rPr>
          <w:rStyle w:val="FontStyle584"/>
          <w:rFonts w:ascii="Times New Roman" w:hAnsi="Times New Roman" w:cs="Times New Roman"/>
          <w:color w:val="221E1F"/>
          <w:sz w:val="24"/>
          <w:szCs w:val="24"/>
        </w:rPr>
        <w:t>A szelektív torzítás erős márkák esetében a marketingszakemberek sze</w:t>
      </w:r>
      <w:r w:rsidR="004E4D8A">
        <w:rPr>
          <w:rStyle w:val="FontStyle584"/>
          <w:rFonts w:ascii="Times New Roman" w:hAnsi="Times New Roman" w:cs="Times New Roman"/>
          <w:color w:val="221E1F"/>
          <w:sz w:val="24"/>
          <w:szCs w:val="24"/>
        </w:rPr>
        <w:t xml:space="preserve">mpontjából előnyös is lehet, ha </w:t>
      </w:r>
      <w:r w:rsidRPr="004E4D8A">
        <w:rPr>
          <w:rStyle w:val="FontStyle584"/>
          <w:rFonts w:ascii="Times New Roman" w:hAnsi="Times New Roman" w:cs="Times New Roman"/>
          <w:color w:val="221E1F"/>
          <w:sz w:val="24"/>
          <w:szCs w:val="24"/>
        </w:rPr>
        <w:t>a fogyasztók a semleges vagy homályos márkainformációt torzítva még pozi</w:t>
      </w:r>
      <w:r w:rsidR="004E4D8A">
        <w:rPr>
          <w:rStyle w:val="FontStyle584"/>
          <w:rFonts w:ascii="Times New Roman" w:hAnsi="Times New Roman" w:cs="Times New Roman"/>
          <w:color w:val="221E1F"/>
          <w:sz w:val="24"/>
          <w:szCs w:val="24"/>
        </w:rPr>
        <w:t xml:space="preserve">tívabbá teszik azt. Más szóval, </w:t>
      </w:r>
      <w:r w:rsidRPr="004E4D8A">
        <w:rPr>
          <w:rStyle w:val="FontStyle584"/>
          <w:rFonts w:ascii="Times New Roman" w:hAnsi="Times New Roman" w:cs="Times New Roman"/>
          <w:color w:val="221E1F"/>
          <w:sz w:val="24"/>
          <w:szCs w:val="24"/>
        </w:rPr>
        <w:t>a szóban forgó márkától függően elképzelhető, hogy a kávé is jobban ízlik, az autó is</w:t>
      </w:r>
      <w:r w:rsidR="004E4D8A">
        <w:rPr>
          <w:rStyle w:val="FontStyle584"/>
          <w:rFonts w:ascii="Times New Roman" w:hAnsi="Times New Roman" w:cs="Times New Roman"/>
          <w:color w:val="221E1F"/>
          <w:sz w:val="24"/>
          <w:szCs w:val="24"/>
        </w:rPr>
        <w:t xml:space="preserve"> simábban megy, a </w:t>
      </w:r>
      <w:r w:rsidRPr="004E4D8A">
        <w:rPr>
          <w:rStyle w:val="FontStyle584"/>
          <w:rFonts w:ascii="Times New Roman" w:hAnsi="Times New Roman" w:cs="Times New Roman"/>
          <w:color w:val="221E1F"/>
          <w:sz w:val="24"/>
          <w:szCs w:val="24"/>
        </w:rPr>
        <w:t>sorban állás is rövidebb lehet stb.</w:t>
      </w:r>
    </w:p>
    <w:p w:rsidR="00B177BA" w:rsidRDefault="00B177BA" w:rsidP="002478FE">
      <w:pPr>
        <w:pStyle w:val="Style171"/>
        <w:widowControl/>
        <w:spacing w:line="240" w:lineRule="auto"/>
        <w:ind w:left="5" w:right="14"/>
        <w:rPr>
          <w:rStyle w:val="FontStyle586"/>
          <w:rFonts w:ascii="Times New Roman" w:hAnsi="Times New Roman" w:cs="Times New Roman"/>
          <w:color w:val="221E1F"/>
          <w:sz w:val="24"/>
          <w:szCs w:val="24"/>
        </w:rPr>
      </w:pPr>
    </w:p>
    <w:p w:rsidR="00D9080C" w:rsidRPr="004E4D8A" w:rsidRDefault="004E4D8A" w:rsidP="002478FE">
      <w:pPr>
        <w:pStyle w:val="Style171"/>
        <w:widowControl/>
        <w:spacing w:line="240" w:lineRule="auto"/>
        <w:ind w:left="5" w:right="14"/>
        <w:rPr>
          <w:rStyle w:val="FontStyle584"/>
          <w:rFonts w:ascii="Times New Roman" w:hAnsi="Times New Roman" w:cs="Times New Roman"/>
          <w:color w:val="221E1F"/>
          <w:sz w:val="24"/>
          <w:szCs w:val="24"/>
        </w:rPr>
      </w:pPr>
      <w:r w:rsidRPr="004E4D8A">
        <w:rPr>
          <w:rStyle w:val="FontStyle586"/>
          <w:rFonts w:ascii="Times New Roman" w:hAnsi="Times New Roman" w:cs="Times New Roman"/>
          <w:color w:val="221E1F"/>
          <w:sz w:val="24"/>
          <w:szCs w:val="24"/>
        </w:rPr>
        <w:t>Szelektív emlékezés:</w:t>
      </w:r>
      <w:r w:rsidR="00D9080C" w:rsidRPr="004E4D8A">
        <w:rPr>
          <w:rStyle w:val="FontStyle586"/>
          <w:rFonts w:ascii="Times New Roman" w:hAnsi="Times New Roman" w:cs="Times New Roman"/>
          <w:color w:val="221E1F"/>
          <w:sz w:val="24"/>
          <w:szCs w:val="24"/>
        </w:rPr>
        <w:t xml:space="preserve"> </w:t>
      </w:r>
      <w:r w:rsidR="00D9080C" w:rsidRPr="004E4D8A">
        <w:rPr>
          <w:rStyle w:val="FontStyle584"/>
          <w:rFonts w:ascii="Times New Roman" w:hAnsi="Times New Roman" w:cs="Times New Roman"/>
          <w:color w:val="221E1F"/>
          <w:sz w:val="24"/>
          <w:szCs w:val="24"/>
        </w:rPr>
        <w:t>Az emberek többsége a kapott rengeteg inform</w:t>
      </w:r>
      <w:r>
        <w:rPr>
          <w:rStyle w:val="FontStyle584"/>
          <w:rFonts w:ascii="Times New Roman" w:hAnsi="Times New Roman" w:cs="Times New Roman"/>
          <w:color w:val="221E1F"/>
          <w:sz w:val="24"/>
          <w:szCs w:val="24"/>
        </w:rPr>
        <w:t xml:space="preserve">áció nagy részét elfelejtik, és </w:t>
      </w:r>
      <w:r w:rsidR="00D9080C" w:rsidRPr="004E4D8A">
        <w:rPr>
          <w:rStyle w:val="FontStyle584"/>
          <w:rFonts w:ascii="Times New Roman" w:hAnsi="Times New Roman" w:cs="Times New Roman"/>
          <w:color w:val="221E1F"/>
          <w:sz w:val="24"/>
          <w:szCs w:val="24"/>
        </w:rPr>
        <w:t xml:space="preserve">csak azokat raktározzák el, amelyek szemléletmódjukat és meggyőződésüket alátámasztják. A </w:t>
      </w:r>
      <w:r>
        <w:rPr>
          <w:rStyle w:val="FontStyle586"/>
          <w:rFonts w:ascii="Times New Roman" w:hAnsi="Times New Roman" w:cs="Times New Roman"/>
          <w:color w:val="221E1F"/>
          <w:sz w:val="24"/>
          <w:szCs w:val="24"/>
        </w:rPr>
        <w:t>szelektív em</w:t>
      </w:r>
      <w:r w:rsidR="00D9080C" w:rsidRPr="004E4D8A">
        <w:rPr>
          <w:rStyle w:val="FontStyle586"/>
          <w:rFonts w:ascii="Times New Roman" w:hAnsi="Times New Roman" w:cs="Times New Roman"/>
          <w:color w:val="221E1F"/>
          <w:sz w:val="24"/>
          <w:szCs w:val="24"/>
        </w:rPr>
        <w:t xml:space="preserve">lékezés </w:t>
      </w:r>
      <w:r w:rsidR="00D9080C" w:rsidRPr="004E4D8A">
        <w:rPr>
          <w:rStyle w:val="FontStyle584"/>
          <w:rFonts w:ascii="Times New Roman" w:hAnsi="Times New Roman" w:cs="Times New Roman"/>
          <w:color w:val="221E1F"/>
          <w:sz w:val="24"/>
          <w:szCs w:val="24"/>
        </w:rPr>
        <w:t>miatt az általunk kedvelt termék jó tulajdonságait megjegyezzük, míg a rivális termékek jó vonásait</w:t>
      </w:r>
      <w:r>
        <w:rPr>
          <w:rStyle w:val="FontStyle584"/>
          <w:rFonts w:ascii="Times New Roman" w:hAnsi="Times New Roman" w:cs="Times New Roman"/>
          <w:color w:val="221E1F"/>
          <w:sz w:val="24"/>
          <w:szCs w:val="24"/>
        </w:rPr>
        <w:t xml:space="preserve"> </w:t>
      </w:r>
      <w:r w:rsidR="00D9080C" w:rsidRPr="004E4D8A">
        <w:rPr>
          <w:rStyle w:val="FontStyle584"/>
          <w:rFonts w:ascii="Times New Roman" w:hAnsi="Times New Roman" w:cs="Times New Roman"/>
          <w:color w:val="221E1F"/>
          <w:sz w:val="24"/>
          <w:szCs w:val="24"/>
        </w:rPr>
        <w:t>elfeledjük. A szelektív emlékezés ismét csak az erősebb márkáknak kedvez. Ez a magyarázata annak, hogy a</w:t>
      </w:r>
      <w:r w:rsidR="00023950">
        <w:rPr>
          <w:rStyle w:val="FontStyle584"/>
          <w:rFonts w:ascii="Times New Roman" w:hAnsi="Times New Roman" w:cs="Times New Roman"/>
          <w:color w:val="221E1F"/>
          <w:sz w:val="24"/>
          <w:szCs w:val="24"/>
        </w:rPr>
        <w:t xml:space="preserve"> </w:t>
      </w:r>
      <w:r w:rsidR="00D9080C" w:rsidRPr="004E4D8A">
        <w:rPr>
          <w:rStyle w:val="FontStyle584"/>
          <w:rFonts w:ascii="Times New Roman" w:hAnsi="Times New Roman" w:cs="Times New Roman"/>
          <w:color w:val="221E1F"/>
          <w:sz w:val="24"/>
          <w:szCs w:val="24"/>
        </w:rPr>
        <w:t>marketingszakemberek miért kénytelenek az üzenetet ismételni - nehogy elkerülje a fogyasztók figyelmét.</w:t>
      </w:r>
    </w:p>
    <w:p w:rsidR="00B177BA" w:rsidRDefault="00B177BA" w:rsidP="002478FE">
      <w:pPr>
        <w:pStyle w:val="Style171"/>
        <w:widowControl/>
        <w:spacing w:line="240" w:lineRule="auto"/>
        <w:ind w:right="5"/>
        <w:rPr>
          <w:rStyle w:val="FontStyle586"/>
          <w:rFonts w:ascii="Times New Roman" w:hAnsi="Times New Roman" w:cs="Times New Roman"/>
          <w:color w:val="221E1F"/>
          <w:sz w:val="24"/>
          <w:szCs w:val="24"/>
        </w:rPr>
      </w:pPr>
    </w:p>
    <w:p w:rsidR="000F5362" w:rsidRDefault="004E4D8A" w:rsidP="002478FE">
      <w:pPr>
        <w:pStyle w:val="Style171"/>
        <w:widowControl/>
        <w:spacing w:line="240" w:lineRule="auto"/>
        <w:ind w:right="5"/>
        <w:rPr>
          <w:rStyle w:val="FontStyle584"/>
          <w:rFonts w:ascii="Times New Roman" w:hAnsi="Times New Roman" w:cs="Times New Roman"/>
          <w:color w:val="221E1F"/>
          <w:sz w:val="24"/>
          <w:szCs w:val="24"/>
        </w:rPr>
      </w:pPr>
      <w:r w:rsidRPr="004E4D8A">
        <w:rPr>
          <w:rStyle w:val="FontStyle586"/>
          <w:rFonts w:ascii="Times New Roman" w:hAnsi="Times New Roman" w:cs="Times New Roman"/>
          <w:color w:val="221E1F"/>
          <w:sz w:val="24"/>
          <w:szCs w:val="24"/>
        </w:rPr>
        <w:t>Tudat alatti észlelés:</w:t>
      </w:r>
      <w:r w:rsidR="00D9080C" w:rsidRPr="004E4D8A">
        <w:rPr>
          <w:rStyle w:val="FontStyle586"/>
          <w:rFonts w:ascii="Times New Roman" w:hAnsi="Times New Roman" w:cs="Times New Roman"/>
          <w:color w:val="221E1F"/>
          <w:sz w:val="24"/>
          <w:szCs w:val="24"/>
        </w:rPr>
        <w:t xml:space="preserve"> </w:t>
      </w:r>
      <w:r w:rsidR="00D9080C" w:rsidRPr="004E4D8A">
        <w:rPr>
          <w:rStyle w:val="FontStyle584"/>
          <w:rFonts w:ascii="Times New Roman" w:hAnsi="Times New Roman" w:cs="Times New Roman"/>
          <w:color w:val="221E1F"/>
          <w:sz w:val="24"/>
          <w:szCs w:val="24"/>
        </w:rPr>
        <w:t>A szelektív észlelési mechanizmusok aktív el</w:t>
      </w:r>
      <w:r>
        <w:rPr>
          <w:rStyle w:val="FontStyle584"/>
          <w:rFonts w:ascii="Times New Roman" w:hAnsi="Times New Roman" w:cs="Times New Roman"/>
          <w:color w:val="221E1F"/>
          <w:sz w:val="24"/>
          <w:szCs w:val="24"/>
        </w:rPr>
        <w:t xml:space="preserve">kötelezettséget és gondolkodást </w:t>
      </w:r>
      <w:r w:rsidR="00D9080C" w:rsidRPr="004E4D8A">
        <w:rPr>
          <w:rStyle w:val="FontStyle584"/>
          <w:rFonts w:ascii="Times New Roman" w:hAnsi="Times New Roman" w:cs="Times New Roman"/>
          <w:color w:val="221E1F"/>
          <w:sz w:val="24"/>
          <w:szCs w:val="24"/>
        </w:rPr>
        <w:t xml:space="preserve">kívánnak a fogyasztóktól. A </w:t>
      </w:r>
      <w:r w:rsidR="00D9080C" w:rsidRPr="004E4D8A">
        <w:rPr>
          <w:rStyle w:val="FontStyle586"/>
          <w:rFonts w:ascii="Times New Roman" w:hAnsi="Times New Roman" w:cs="Times New Roman"/>
          <w:color w:val="221E1F"/>
          <w:sz w:val="24"/>
          <w:szCs w:val="24"/>
        </w:rPr>
        <w:t xml:space="preserve">tudat alatti észlelés </w:t>
      </w:r>
      <w:r w:rsidR="00D9080C" w:rsidRPr="004E4D8A">
        <w:rPr>
          <w:rStyle w:val="FontStyle584"/>
          <w:rFonts w:ascii="Times New Roman" w:hAnsi="Times New Roman" w:cs="Times New Roman"/>
          <w:color w:val="221E1F"/>
          <w:sz w:val="24"/>
          <w:szCs w:val="24"/>
        </w:rPr>
        <w:t>témája évek óta foglalkoztatja az elméleti mar</w:t>
      </w:r>
      <w:r>
        <w:rPr>
          <w:rStyle w:val="FontStyle584"/>
          <w:rFonts w:ascii="Times New Roman" w:hAnsi="Times New Roman" w:cs="Times New Roman"/>
          <w:color w:val="221E1F"/>
          <w:sz w:val="24"/>
          <w:szCs w:val="24"/>
        </w:rPr>
        <w:t>ketingszak</w:t>
      </w:r>
      <w:r w:rsidR="00D9080C" w:rsidRPr="004E4D8A">
        <w:rPr>
          <w:rStyle w:val="FontStyle584"/>
          <w:rFonts w:ascii="Times New Roman" w:hAnsi="Times New Roman" w:cs="Times New Roman"/>
          <w:color w:val="221E1F"/>
          <w:sz w:val="24"/>
          <w:szCs w:val="24"/>
        </w:rPr>
        <w:t>embereket. Azzal érvelnek, hogy a marketingesek burkolt, tudatküszöb alatt</w:t>
      </w:r>
      <w:r>
        <w:rPr>
          <w:rStyle w:val="FontStyle584"/>
          <w:rFonts w:ascii="Times New Roman" w:hAnsi="Times New Roman" w:cs="Times New Roman"/>
          <w:color w:val="221E1F"/>
          <w:sz w:val="24"/>
          <w:szCs w:val="24"/>
        </w:rPr>
        <w:t>i üzeneteket rejtenek el a rek</w:t>
      </w:r>
      <w:r w:rsidR="00D9080C" w:rsidRPr="004E4D8A">
        <w:rPr>
          <w:rStyle w:val="FontStyle584"/>
          <w:rFonts w:ascii="Times New Roman" w:hAnsi="Times New Roman" w:cs="Times New Roman"/>
          <w:color w:val="221E1F"/>
          <w:sz w:val="24"/>
          <w:szCs w:val="24"/>
        </w:rPr>
        <w:t>lámokban vagy a csomagoláson.</w:t>
      </w:r>
    </w:p>
    <w:p w:rsidR="00A453BC" w:rsidRDefault="00A453BC" w:rsidP="002478FE">
      <w:pPr>
        <w:pStyle w:val="Style171"/>
        <w:widowControl/>
        <w:spacing w:line="240" w:lineRule="auto"/>
        <w:ind w:right="5"/>
        <w:rPr>
          <w:rStyle w:val="FontStyle584"/>
          <w:rFonts w:ascii="Times New Roman" w:hAnsi="Times New Roman" w:cs="Times New Roman"/>
          <w:color w:val="221E1F"/>
          <w:sz w:val="24"/>
          <w:szCs w:val="24"/>
        </w:rPr>
      </w:pPr>
    </w:p>
    <w:p w:rsidR="00585BEE" w:rsidRDefault="00585BEE" w:rsidP="002478FE">
      <w:pPr>
        <w:pStyle w:val="Style171"/>
        <w:widowControl/>
        <w:spacing w:line="240" w:lineRule="auto"/>
        <w:ind w:right="5"/>
        <w:rPr>
          <w:rStyle w:val="FontStyle584"/>
          <w:rFonts w:ascii="Times New Roman" w:hAnsi="Times New Roman" w:cs="Times New Roman"/>
          <w:color w:val="221E1F"/>
          <w:sz w:val="24"/>
          <w:szCs w:val="24"/>
        </w:rPr>
      </w:pPr>
    </w:p>
    <w:p w:rsidR="00585BEE" w:rsidRDefault="00585BEE" w:rsidP="002478FE">
      <w:pPr>
        <w:pStyle w:val="Style171"/>
        <w:widowControl/>
        <w:spacing w:line="240" w:lineRule="auto"/>
        <w:ind w:right="5"/>
        <w:rPr>
          <w:rStyle w:val="FontStyle584"/>
          <w:rFonts w:ascii="Times New Roman" w:hAnsi="Times New Roman" w:cs="Times New Roman"/>
          <w:color w:val="221E1F"/>
          <w:sz w:val="24"/>
          <w:szCs w:val="24"/>
        </w:rPr>
      </w:pPr>
    </w:p>
    <w:p w:rsidR="000F5362" w:rsidRPr="001A70D6" w:rsidRDefault="000F5362" w:rsidP="001A70D6">
      <w:pPr>
        <w:pStyle w:val="Style171"/>
        <w:widowControl/>
        <w:numPr>
          <w:ilvl w:val="0"/>
          <w:numId w:val="24"/>
        </w:numPr>
        <w:spacing w:line="240" w:lineRule="auto"/>
        <w:ind w:right="5"/>
        <w:rPr>
          <w:rStyle w:val="FontStyle584"/>
          <w:rFonts w:ascii="Times New Roman" w:hAnsi="Times New Roman" w:cs="Times New Roman"/>
          <w:b/>
          <w:color w:val="221E1F"/>
          <w:sz w:val="28"/>
          <w:szCs w:val="28"/>
        </w:rPr>
      </w:pPr>
      <w:r w:rsidRPr="001A70D6">
        <w:rPr>
          <w:rStyle w:val="FontStyle584"/>
          <w:rFonts w:ascii="Times New Roman" w:hAnsi="Times New Roman" w:cs="Times New Roman"/>
          <w:b/>
          <w:color w:val="221E1F"/>
          <w:sz w:val="28"/>
          <w:szCs w:val="28"/>
        </w:rPr>
        <w:t>A vásárlási döntés folyamata</w:t>
      </w:r>
    </w:p>
    <w:p w:rsidR="001F0AE0" w:rsidRDefault="001F0AE0" w:rsidP="001F0AE0">
      <w:pPr>
        <w:pStyle w:val="Style171"/>
        <w:widowControl/>
        <w:spacing w:line="240" w:lineRule="auto"/>
        <w:ind w:right="5"/>
        <w:rPr>
          <w:rStyle w:val="FontStyle584"/>
          <w:rFonts w:ascii="Times New Roman" w:hAnsi="Times New Roman" w:cs="Times New Roman"/>
          <w:color w:val="221E1F"/>
          <w:sz w:val="24"/>
          <w:szCs w:val="24"/>
        </w:rPr>
      </w:pPr>
    </w:p>
    <w:p w:rsidR="001F0AE0" w:rsidRPr="001F0AE0" w:rsidRDefault="001F0AE0" w:rsidP="001F0AE0">
      <w:pPr>
        <w:pStyle w:val="Style171"/>
        <w:widowControl/>
        <w:spacing w:line="240" w:lineRule="auto"/>
        <w:ind w:right="5"/>
        <w:rPr>
          <w:rStyle w:val="FontStyle584"/>
          <w:rFonts w:ascii="Times New Roman" w:hAnsi="Times New Roman" w:cs="Times New Roman"/>
          <w:color w:val="221E1F"/>
          <w:sz w:val="24"/>
          <w:szCs w:val="24"/>
        </w:rPr>
      </w:pPr>
      <w:r w:rsidRPr="001F0AE0">
        <w:rPr>
          <w:rStyle w:val="FontStyle584"/>
          <w:rFonts w:ascii="Times New Roman" w:hAnsi="Times New Roman" w:cs="Times New Roman"/>
          <w:color w:val="221E1F"/>
          <w:sz w:val="24"/>
          <w:szCs w:val="24"/>
        </w:rPr>
        <w:t>A vásárlási szituáció lehet:</w:t>
      </w:r>
    </w:p>
    <w:p w:rsidR="00673AB7" w:rsidRPr="001F0AE0" w:rsidRDefault="001F0AE0" w:rsidP="00673AB7">
      <w:pPr>
        <w:pStyle w:val="Style171"/>
        <w:numPr>
          <w:ilvl w:val="0"/>
          <w:numId w:val="15"/>
        </w:numPr>
        <w:ind w:right="5"/>
        <w:rPr>
          <w:rFonts w:ascii="Times New Roman" w:hAnsi="Times New Roman"/>
          <w:color w:val="221E1F"/>
        </w:rPr>
      </w:pPr>
      <w:r w:rsidRPr="001F0AE0">
        <w:rPr>
          <w:rFonts w:ascii="Times New Roman" w:hAnsi="Times New Roman"/>
          <w:bCs/>
          <w:color w:val="221E1F"/>
        </w:rPr>
        <w:t>Egyszerű/ rutin</w:t>
      </w:r>
    </w:p>
    <w:p w:rsidR="00673AB7" w:rsidRPr="001F0AE0" w:rsidRDefault="001F0AE0" w:rsidP="00673AB7">
      <w:pPr>
        <w:pStyle w:val="Style171"/>
        <w:numPr>
          <w:ilvl w:val="0"/>
          <w:numId w:val="15"/>
        </w:numPr>
        <w:ind w:right="5"/>
        <w:rPr>
          <w:rFonts w:ascii="Times New Roman" w:hAnsi="Times New Roman"/>
          <w:color w:val="221E1F"/>
        </w:rPr>
      </w:pPr>
      <w:r w:rsidRPr="001F0AE0">
        <w:rPr>
          <w:rFonts w:ascii="Times New Roman" w:hAnsi="Times New Roman"/>
          <w:bCs/>
          <w:color w:val="221E1F"/>
        </w:rPr>
        <w:t>Bonyolult, értékes</w:t>
      </w:r>
    </w:p>
    <w:p w:rsidR="001F0AE0" w:rsidRDefault="001F0AE0" w:rsidP="001F0AE0">
      <w:pPr>
        <w:pStyle w:val="Style171"/>
        <w:ind w:right="5"/>
        <w:rPr>
          <w:rFonts w:ascii="Times New Roman" w:hAnsi="Times New Roman"/>
          <w:bCs/>
          <w:color w:val="221E1F"/>
        </w:rPr>
      </w:pPr>
      <w:r w:rsidRPr="001F0AE0">
        <w:rPr>
          <w:rFonts w:ascii="Times New Roman" w:hAnsi="Times New Roman"/>
          <w:bCs/>
          <w:color w:val="221E1F"/>
        </w:rPr>
        <w:t>Involvement = mennyire érintett a vásárló érzelmileg, értelmileg, mennyire erős a motivációja a vásárlásban</w:t>
      </w:r>
      <w:r>
        <w:rPr>
          <w:rFonts w:ascii="Times New Roman" w:hAnsi="Times New Roman"/>
          <w:bCs/>
          <w:color w:val="221E1F"/>
        </w:rPr>
        <w:t>.</w:t>
      </w:r>
    </w:p>
    <w:p w:rsidR="001F0AE0" w:rsidRDefault="001F0AE0" w:rsidP="001F0AE0">
      <w:pPr>
        <w:pStyle w:val="Style171"/>
        <w:ind w:right="5"/>
        <w:rPr>
          <w:rFonts w:ascii="Times New Roman" w:hAnsi="Times New Roman"/>
          <w:bCs/>
          <w:color w:val="221E1F"/>
        </w:rPr>
      </w:pPr>
    </w:p>
    <w:tbl>
      <w:tblPr>
        <w:tblW w:w="7939" w:type="dxa"/>
        <w:tblInd w:w="-565" w:type="dxa"/>
        <w:tblCellMar>
          <w:left w:w="0" w:type="dxa"/>
          <w:right w:w="0" w:type="dxa"/>
        </w:tblCellMar>
        <w:tblLook w:val="0600" w:firstRow="0" w:lastRow="0" w:firstColumn="0" w:lastColumn="0" w:noHBand="1" w:noVBand="1"/>
      </w:tblPr>
      <w:tblGrid>
        <w:gridCol w:w="1901"/>
        <w:gridCol w:w="2777"/>
        <w:gridCol w:w="3261"/>
      </w:tblGrid>
      <w:tr w:rsidR="007D0EE1" w:rsidRPr="00C16A4C" w:rsidTr="008D41ED">
        <w:trPr>
          <w:trHeight w:val="713"/>
        </w:trPr>
        <w:tc>
          <w:tcPr>
            <w:tcW w:w="1901"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D0EE1" w:rsidRPr="00C16A4C" w:rsidRDefault="007D0EE1" w:rsidP="00673AB7"/>
        </w:tc>
        <w:tc>
          <w:tcPr>
            <w:tcW w:w="2777"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Default="007D0EE1" w:rsidP="00673AB7">
            <w:pPr>
              <w:spacing w:before="86"/>
              <w:textAlignment w:val="baseline"/>
              <w:rPr>
                <w:b/>
                <w:bCs/>
                <w:color w:val="000000"/>
                <w:kern w:val="24"/>
              </w:rPr>
            </w:pPr>
            <w:r w:rsidRPr="007D0EE1">
              <w:rPr>
                <w:b/>
                <w:bCs/>
                <w:color w:val="000000"/>
                <w:kern w:val="24"/>
              </w:rPr>
              <w:t>High-Involvement</w:t>
            </w:r>
          </w:p>
          <w:p w:rsidR="00673AB7" w:rsidRPr="00C16A4C" w:rsidRDefault="007D0EE1" w:rsidP="00673AB7">
            <w:pPr>
              <w:spacing w:before="86"/>
              <w:textAlignment w:val="baseline"/>
            </w:pPr>
            <w:r>
              <w:rPr>
                <w:b/>
                <w:bCs/>
                <w:color w:val="000000"/>
                <w:kern w:val="24"/>
              </w:rPr>
              <w:t>(autó, lakás vásárlás)</w:t>
            </w:r>
          </w:p>
        </w:tc>
        <w:tc>
          <w:tcPr>
            <w:tcW w:w="3261"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Default="007D0EE1" w:rsidP="00673AB7">
            <w:pPr>
              <w:spacing w:before="86"/>
              <w:ind w:left="-4"/>
              <w:textAlignment w:val="baseline"/>
              <w:rPr>
                <w:b/>
                <w:bCs/>
                <w:color w:val="000000"/>
                <w:kern w:val="24"/>
              </w:rPr>
            </w:pPr>
            <w:r w:rsidRPr="007D0EE1">
              <w:rPr>
                <w:b/>
                <w:bCs/>
                <w:color w:val="000000"/>
                <w:kern w:val="24"/>
              </w:rPr>
              <w:t>Low-Involvement</w:t>
            </w:r>
          </w:p>
          <w:p w:rsidR="00673AB7" w:rsidRPr="00C16A4C" w:rsidRDefault="007D0EE1" w:rsidP="00673AB7">
            <w:pPr>
              <w:spacing w:before="86"/>
              <w:ind w:left="-4"/>
              <w:textAlignment w:val="baseline"/>
            </w:pPr>
            <w:r>
              <w:rPr>
                <w:b/>
                <w:bCs/>
                <w:color w:val="000000"/>
                <w:kern w:val="24"/>
              </w:rPr>
              <w:t>(élelmiszer, üdítő vásárlás)</w:t>
            </w:r>
          </w:p>
        </w:tc>
      </w:tr>
      <w:tr w:rsidR="007D0EE1" w:rsidRPr="00C16A4C" w:rsidTr="008D41ED">
        <w:trPr>
          <w:trHeight w:val="713"/>
        </w:trPr>
        <w:tc>
          <w:tcPr>
            <w:tcW w:w="190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Infó. keresés</w:t>
            </w:r>
          </w:p>
        </w:tc>
        <w:tc>
          <w:tcPr>
            <w:tcW w:w="27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Aktív</w:t>
            </w:r>
          </w:p>
        </w:tc>
        <w:tc>
          <w:tcPr>
            <w:tcW w:w="3261"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Passziv</w:t>
            </w:r>
          </w:p>
        </w:tc>
      </w:tr>
      <w:tr w:rsidR="007D0EE1" w:rsidRPr="00C16A4C" w:rsidTr="008D41ED">
        <w:trPr>
          <w:trHeight w:val="713"/>
        </w:trPr>
        <w:tc>
          <w:tcPr>
            <w:tcW w:w="190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Infó. feldolgozás</w:t>
            </w:r>
          </w:p>
        </w:tc>
        <w:tc>
          <w:tcPr>
            <w:tcW w:w="27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Elmélyült</w:t>
            </w:r>
          </w:p>
        </w:tc>
        <w:tc>
          <w:tcPr>
            <w:tcW w:w="3261"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Felületes</w:t>
            </w:r>
          </w:p>
        </w:tc>
      </w:tr>
      <w:tr w:rsidR="007D0EE1" w:rsidRPr="00C16A4C" w:rsidTr="008D41ED">
        <w:trPr>
          <w:trHeight w:val="713"/>
        </w:trPr>
        <w:tc>
          <w:tcPr>
            <w:tcW w:w="190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Márkák száma</w:t>
            </w:r>
          </w:p>
        </w:tc>
        <w:tc>
          <w:tcPr>
            <w:tcW w:w="27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Széleskörű</w:t>
            </w:r>
          </w:p>
        </w:tc>
        <w:tc>
          <w:tcPr>
            <w:tcW w:w="3261"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Néhány</w:t>
            </w:r>
          </w:p>
        </w:tc>
      </w:tr>
      <w:tr w:rsidR="007D0EE1" w:rsidRPr="00C16A4C" w:rsidTr="008D41ED">
        <w:trPr>
          <w:trHeight w:val="715"/>
        </w:trPr>
        <w:tc>
          <w:tcPr>
            <w:tcW w:w="190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Márkaértékelés</w:t>
            </w:r>
          </w:p>
        </w:tc>
        <w:tc>
          <w:tcPr>
            <w:tcW w:w="27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Vásárlás előtt</w:t>
            </w:r>
          </w:p>
        </w:tc>
        <w:tc>
          <w:tcPr>
            <w:tcW w:w="3261"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Vásárlás során</w:t>
            </w:r>
          </w:p>
        </w:tc>
      </w:tr>
      <w:tr w:rsidR="007D0EE1" w:rsidRPr="00C16A4C" w:rsidTr="008D41ED">
        <w:trPr>
          <w:trHeight w:val="713"/>
        </w:trPr>
        <w:tc>
          <w:tcPr>
            <w:tcW w:w="190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Megoldások</w:t>
            </w:r>
          </w:p>
        </w:tc>
        <w:tc>
          <w:tcPr>
            <w:tcW w:w="27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Kevés megoldás</w:t>
            </w:r>
          </w:p>
        </w:tc>
        <w:tc>
          <w:tcPr>
            <w:tcW w:w="3261"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Sok szóba jöhető m.</w:t>
            </w:r>
          </w:p>
        </w:tc>
      </w:tr>
      <w:tr w:rsidR="007D0EE1" w:rsidRPr="00C16A4C" w:rsidTr="008D41ED">
        <w:trPr>
          <w:trHeight w:val="713"/>
        </w:trPr>
        <w:tc>
          <w:tcPr>
            <w:tcW w:w="190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Szociális befolyás</w:t>
            </w:r>
          </w:p>
        </w:tc>
        <w:tc>
          <w:tcPr>
            <w:tcW w:w="27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Széles körű</w:t>
            </w:r>
          </w:p>
        </w:tc>
        <w:tc>
          <w:tcPr>
            <w:tcW w:w="3261"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Kevéssé jellemző</w:t>
            </w:r>
          </w:p>
        </w:tc>
      </w:tr>
      <w:tr w:rsidR="007D0EE1" w:rsidRPr="00C16A4C" w:rsidTr="008D41ED">
        <w:trPr>
          <w:trHeight w:val="713"/>
        </w:trPr>
        <w:tc>
          <w:tcPr>
            <w:tcW w:w="190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Vásárlási cél</w:t>
            </w:r>
          </w:p>
        </w:tc>
        <w:tc>
          <w:tcPr>
            <w:tcW w:w="27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Optimalizálás</w:t>
            </w:r>
          </w:p>
        </w:tc>
        <w:tc>
          <w:tcPr>
            <w:tcW w:w="3261"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Igényszintnek megfelelés</w:t>
            </w:r>
          </w:p>
        </w:tc>
      </w:tr>
      <w:tr w:rsidR="007D0EE1" w:rsidRPr="00C16A4C" w:rsidTr="008D41ED">
        <w:trPr>
          <w:trHeight w:val="713"/>
        </w:trPr>
        <w:tc>
          <w:tcPr>
            <w:tcW w:w="1901"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 xml:space="preserve">Márkahűség </w:t>
            </w:r>
          </w:p>
        </w:tc>
        <w:tc>
          <w:tcPr>
            <w:tcW w:w="27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Erős</w:t>
            </w:r>
          </w:p>
        </w:tc>
        <w:tc>
          <w:tcPr>
            <w:tcW w:w="3261"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Nem annyira jellemző</w:t>
            </w:r>
          </w:p>
        </w:tc>
      </w:tr>
      <w:tr w:rsidR="007D0EE1" w:rsidRPr="00C16A4C" w:rsidTr="008D41ED">
        <w:trPr>
          <w:trHeight w:val="713"/>
        </w:trPr>
        <w:tc>
          <w:tcPr>
            <w:tcW w:w="1901"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Prekoncepció</w:t>
            </w:r>
          </w:p>
        </w:tc>
        <w:tc>
          <w:tcPr>
            <w:tcW w:w="2777"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 xml:space="preserve">Határozott </w:t>
            </w:r>
          </w:p>
        </w:tc>
        <w:tc>
          <w:tcPr>
            <w:tcW w:w="3261"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673AB7" w:rsidRPr="00C16A4C" w:rsidRDefault="007D0EE1" w:rsidP="00673AB7">
            <w:pPr>
              <w:spacing w:before="86"/>
              <w:textAlignment w:val="baseline"/>
            </w:pPr>
            <w:r w:rsidRPr="007D0EE1">
              <w:rPr>
                <w:b/>
                <w:bCs/>
                <w:color w:val="000000"/>
                <w:kern w:val="24"/>
              </w:rPr>
              <w:t>Kevéssé kialakult</w:t>
            </w:r>
          </w:p>
        </w:tc>
      </w:tr>
    </w:tbl>
    <w:p w:rsidR="007D0EE1" w:rsidRDefault="007D0EE1" w:rsidP="007D0EE1"/>
    <w:p w:rsidR="001F0AE0" w:rsidRPr="001F0AE0" w:rsidRDefault="001F0AE0" w:rsidP="001F0AE0">
      <w:pPr>
        <w:pStyle w:val="Style171"/>
        <w:ind w:right="5"/>
        <w:rPr>
          <w:rFonts w:ascii="Times New Roman" w:hAnsi="Times New Roman"/>
          <w:color w:val="221E1F"/>
        </w:rPr>
      </w:pPr>
    </w:p>
    <w:p w:rsidR="007D0EE1" w:rsidRPr="00A453BC" w:rsidRDefault="00A453BC" w:rsidP="001F0AE0">
      <w:pPr>
        <w:pStyle w:val="Style171"/>
        <w:widowControl/>
        <w:spacing w:line="240" w:lineRule="auto"/>
        <w:ind w:right="5"/>
        <w:rPr>
          <w:rFonts w:ascii="Times New Roman" w:hAnsi="Times New Roman"/>
          <w:color w:val="221E1F"/>
        </w:rPr>
      </w:pPr>
      <w:r w:rsidRPr="00A453BC">
        <w:rPr>
          <w:rFonts w:ascii="Times New Roman" w:hAnsi="Times New Roman"/>
          <w:color w:val="221E1F"/>
          <w:highlight w:val="green"/>
        </w:rPr>
        <w:t>Megállító: Válasszon ki saját vásárlásai közül egy magas és egy alacsonyabb éríntettségű vásárlási szituációt! Elemezze a kétféle döntést, érzéseket, vívódásokat, stb. Milyen különbségeket és hasonlóságokat talál?</w:t>
      </w:r>
      <w:r>
        <w:rPr>
          <w:rFonts w:ascii="Times New Roman" w:hAnsi="Times New Roman"/>
          <w:color w:val="221E1F"/>
        </w:rPr>
        <w:t xml:space="preserve"> </w:t>
      </w:r>
    </w:p>
    <w:p w:rsidR="007D0EE1" w:rsidRDefault="007D0EE1" w:rsidP="001F0AE0">
      <w:pPr>
        <w:pStyle w:val="Style171"/>
        <w:widowControl/>
        <w:spacing w:line="240" w:lineRule="auto"/>
        <w:ind w:right="5"/>
        <w:rPr>
          <w:rFonts w:ascii="Times New Roman" w:hAnsi="Times New Roman"/>
          <w:b/>
          <w:bCs/>
          <w:color w:val="221E1F"/>
          <w:sz w:val="28"/>
          <w:szCs w:val="28"/>
        </w:rPr>
      </w:pPr>
    </w:p>
    <w:p w:rsidR="007D0EE1" w:rsidRDefault="007D0EE1" w:rsidP="001F0AE0">
      <w:pPr>
        <w:pStyle w:val="Style171"/>
        <w:widowControl/>
        <w:spacing w:line="240" w:lineRule="auto"/>
        <w:ind w:right="5"/>
        <w:rPr>
          <w:rFonts w:ascii="Times New Roman" w:hAnsi="Times New Roman"/>
          <w:b/>
          <w:bCs/>
          <w:color w:val="221E1F"/>
          <w:sz w:val="28"/>
          <w:szCs w:val="28"/>
        </w:rPr>
      </w:pPr>
    </w:p>
    <w:p w:rsidR="007D0EE1" w:rsidRDefault="007D0EE1" w:rsidP="001F0AE0">
      <w:pPr>
        <w:pStyle w:val="Style171"/>
        <w:widowControl/>
        <w:spacing w:line="240" w:lineRule="auto"/>
        <w:ind w:right="5"/>
        <w:rPr>
          <w:rFonts w:ascii="Times New Roman" w:hAnsi="Times New Roman"/>
          <w:b/>
          <w:bCs/>
          <w:color w:val="221E1F"/>
          <w:sz w:val="28"/>
          <w:szCs w:val="28"/>
        </w:rPr>
      </w:pPr>
    </w:p>
    <w:p w:rsidR="007D0EE1" w:rsidRDefault="007D0EE1" w:rsidP="001F0AE0">
      <w:pPr>
        <w:pStyle w:val="Style171"/>
        <w:widowControl/>
        <w:spacing w:line="240" w:lineRule="auto"/>
        <w:ind w:right="5"/>
        <w:rPr>
          <w:rFonts w:ascii="Times New Roman" w:hAnsi="Times New Roman"/>
          <w:b/>
          <w:bCs/>
          <w:color w:val="221E1F"/>
          <w:sz w:val="28"/>
          <w:szCs w:val="28"/>
        </w:rPr>
      </w:pPr>
    </w:p>
    <w:p w:rsidR="007D0EE1" w:rsidRDefault="007D0EE1" w:rsidP="001F0AE0">
      <w:pPr>
        <w:pStyle w:val="Style171"/>
        <w:widowControl/>
        <w:spacing w:line="240" w:lineRule="auto"/>
        <w:ind w:right="5"/>
        <w:rPr>
          <w:rFonts w:ascii="Times New Roman" w:hAnsi="Times New Roman"/>
          <w:b/>
          <w:bCs/>
          <w:color w:val="221E1F"/>
          <w:sz w:val="28"/>
          <w:szCs w:val="28"/>
        </w:rPr>
      </w:pPr>
    </w:p>
    <w:p w:rsidR="007D0EE1" w:rsidRDefault="007D0EE1" w:rsidP="001F0AE0">
      <w:pPr>
        <w:pStyle w:val="Style171"/>
        <w:widowControl/>
        <w:spacing w:line="240" w:lineRule="auto"/>
        <w:ind w:right="5"/>
        <w:rPr>
          <w:rFonts w:ascii="Times New Roman" w:hAnsi="Times New Roman"/>
          <w:b/>
          <w:bCs/>
          <w:color w:val="221E1F"/>
          <w:sz w:val="28"/>
          <w:szCs w:val="28"/>
        </w:rPr>
      </w:pPr>
    </w:p>
    <w:p w:rsidR="001F0AE0" w:rsidRDefault="007D0EE1" w:rsidP="001F0AE0">
      <w:pPr>
        <w:pStyle w:val="Style171"/>
        <w:widowControl/>
        <w:spacing w:line="240" w:lineRule="auto"/>
        <w:ind w:right="5"/>
        <w:rPr>
          <w:rFonts w:ascii="Times New Roman" w:hAnsi="Times New Roman"/>
          <w:b/>
          <w:bCs/>
          <w:color w:val="221E1F"/>
          <w:sz w:val="28"/>
          <w:szCs w:val="28"/>
        </w:rPr>
      </w:pPr>
      <w:r w:rsidRPr="007D0EE1">
        <w:rPr>
          <w:rFonts w:ascii="Times New Roman" w:hAnsi="Times New Roman"/>
          <w:b/>
          <w:bCs/>
          <w:color w:val="221E1F"/>
          <w:sz w:val="28"/>
          <w:szCs w:val="28"/>
        </w:rPr>
        <w:t>Érintettség marketing következményei</w:t>
      </w:r>
    </w:p>
    <w:p w:rsidR="007D0EE1" w:rsidRDefault="007D0EE1" w:rsidP="001F0AE0">
      <w:pPr>
        <w:pStyle w:val="Style171"/>
        <w:widowControl/>
        <w:spacing w:line="240" w:lineRule="auto"/>
        <w:ind w:right="5"/>
        <w:rPr>
          <w:rFonts w:ascii="Times New Roman" w:hAnsi="Times New Roman"/>
          <w:b/>
          <w:bCs/>
          <w:color w:val="221E1F"/>
          <w:sz w:val="28"/>
          <w:szCs w:val="28"/>
        </w:rPr>
      </w:pPr>
    </w:p>
    <w:tbl>
      <w:tblPr>
        <w:tblW w:w="9989" w:type="dxa"/>
        <w:tblCellMar>
          <w:left w:w="0" w:type="dxa"/>
          <w:right w:w="0" w:type="dxa"/>
        </w:tblCellMar>
        <w:tblLook w:val="0600" w:firstRow="0" w:lastRow="0" w:firstColumn="0" w:lastColumn="0" w:noHBand="1" w:noVBand="1"/>
      </w:tblPr>
      <w:tblGrid>
        <w:gridCol w:w="2889"/>
        <w:gridCol w:w="2355"/>
        <w:gridCol w:w="4745"/>
      </w:tblGrid>
      <w:tr w:rsidR="007D0EE1" w:rsidRPr="00C335BC" w:rsidTr="00D87C58">
        <w:trPr>
          <w:trHeight w:val="953"/>
        </w:trPr>
        <w:tc>
          <w:tcPr>
            <w:tcW w:w="3263"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Marketing</w:t>
            </w:r>
          </w:p>
        </w:tc>
        <w:tc>
          <w:tcPr>
            <w:tcW w:w="2693"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7D0EE1">
            <w:pPr>
              <w:spacing w:before="96"/>
              <w:jc w:val="center"/>
              <w:textAlignment w:val="baseline"/>
            </w:pPr>
            <w:r w:rsidRPr="007D0EE1">
              <w:rPr>
                <w:b/>
                <w:bCs/>
                <w:color w:val="000000"/>
                <w:kern w:val="24"/>
              </w:rPr>
              <w:t>High-Involv</w:t>
            </w:r>
            <w:r>
              <w:rPr>
                <w:b/>
                <w:bCs/>
                <w:color w:val="000000"/>
                <w:kern w:val="24"/>
              </w:rPr>
              <w:t>ement</w:t>
            </w:r>
          </w:p>
        </w:tc>
        <w:tc>
          <w:tcPr>
            <w:tcW w:w="4033"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335BC" w:rsidRDefault="007D0EE1" w:rsidP="007D0EE1">
            <w:pPr>
              <w:spacing w:before="96"/>
              <w:textAlignment w:val="baseline"/>
            </w:pPr>
            <w:r w:rsidRPr="007D0EE1">
              <w:rPr>
                <w:b/>
                <w:bCs/>
                <w:color w:val="000000"/>
                <w:kern w:val="24"/>
              </w:rPr>
              <w:t>Low-Involv</w:t>
            </w:r>
            <w:r>
              <w:rPr>
                <w:b/>
                <w:bCs/>
                <w:color w:val="000000"/>
                <w:kern w:val="24"/>
              </w:rPr>
              <w:t>ement</w:t>
            </w:r>
          </w:p>
        </w:tc>
      </w:tr>
      <w:tr w:rsidR="007D0EE1" w:rsidRPr="00C335BC" w:rsidTr="00D87C58">
        <w:trPr>
          <w:trHeight w:val="1018"/>
        </w:trPr>
        <w:tc>
          <w:tcPr>
            <w:tcW w:w="326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Kommunikáció célja</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Meggyőzés</w:t>
            </w:r>
          </w:p>
        </w:tc>
        <w:tc>
          <w:tcPr>
            <w:tcW w:w="4033"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textAlignment w:val="baseline"/>
            </w:pPr>
            <w:r w:rsidRPr="007D0EE1">
              <w:rPr>
                <w:b/>
                <w:bCs/>
                <w:color w:val="000000"/>
                <w:kern w:val="24"/>
              </w:rPr>
              <w:t xml:space="preserve">Kapcsolatfelvétel </w:t>
            </w:r>
          </w:p>
        </w:tc>
      </w:tr>
      <w:tr w:rsidR="007D0EE1" w:rsidRPr="00C335BC" w:rsidTr="00D87C58">
        <w:trPr>
          <w:trHeight w:val="1020"/>
        </w:trPr>
        <w:tc>
          <w:tcPr>
            <w:tcW w:w="326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Üzenet hossza, tartalma</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Minden fontos, részletes közlés</w:t>
            </w:r>
          </w:p>
        </w:tc>
        <w:tc>
          <w:tcPr>
            <w:tcW w:w="4033"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textAlignment w:val="baseline"/>
            </w:pPr>
            <w:r w:rsidRPr="007D0EE1">
              <w:rPr>
                <w:b/>
                <w:bCs/>
                <w:color w:val="000000"/>
                <w:kern w:val="24"/>
              </w:rPr>
              <w:t>Valamit, de röviden</w:t>
            </w:r>
          </w:p>
        </w:tc>
      </w:tr>
      <w:tr w:rsidR="007D0EE1" w:rsidRPr="00C335BC" w:rsidTr="00D87C58">
        <w:trPr>
          <w:trHeight w:val="1020"/>
        </w:trPr>
        <w:tc>
          <w:tcPr>
            <w:tcW w:w="326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Meggyőzés lehetősége</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Szakmai érvek</w:t>
            </w:r>
          </w:p>
        </w:tc>
        <w:tc>
          <w:tcPr>
            <w:tcW w:w="4033"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textAlignment w:val="baseline"/>
            </w:pPr>
            <w:r w:rsidRPr="007D0EE1">
              <w:rPr>
                <w:b/>
                <w:bCs/>
                <w:color w:val="000000"/>
                <w:kern w:val="24"/>
              </w:rPr>
              <w:t>Vonzó, érzelmi hatás</w:t>
            </w:r>
          </w:p>
        </w:tc>
      </w:tr>
      <w:tr w:rsidR="007D0EE1" w:rsidRPr="00C335BC" w:rsidTr="00D87C58">
        <w:trPr>
          <w:trHeight w:val="1020"/>
        </w:trPr>
        <w:tc>
          <w:tcPr>
            <w:tcW w:w="326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Kommunikáció közvetítője</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Beszéd, írás</w:t>
            </w:r>
          </w:p>
        </w:tc>
        <w:tc>
          <w:tcPr>
            <w:tcW w:w="4033"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textAlignment w:val="baseline"/>
            </w:pPr>
            <w:r w:rsidRPr="007D0EE1">
              <w:rPr>
                <w:b/>
                <w:bCs/>
                <w:color w:val="000000"/>
                <w:kern w:val="24"/>
              </w:rPr>
              <w:t>Képek</w:t>
            </w:r>
          </w:p>
        </w:tc>
      </w:tr>
      <w:tr w:rsidR="007D0EE1" w:rsidRPr="00C335BC" w:rsidTr="00D87C58">
        <w:trPr>
          <w:trHeight w:val="1018"/>
        </w:trPr>
        <w:tc>
          <w:tcPr>
            <w:tcW w:w="3263"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Ismétlés, időzítés a hatáshoz</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Kevés számú, nem fontos az időzítés</w:t>
            </w:r>
          </w:p>
        </w:tc>
        <w:tc>
          <w:tcPr>
            <w:tcW w:w="4033"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ind w:left="3683" w:hanging="3683"/>
              <w:textAlignment w:val="baseline"/>
            </w:pPr>
            <w:r w:rsidRPr="007D0EE1">
              <w:rPr>
                <w:b/>
                <w:bCs/>
                <w:color w:val="000000"/>
                <w:kern w:val="24"/>
              </w:rPr>
              <w:t>Gyakori, fontos az időzítés</w:t>
            </w:r>
          </w:p>
        </w:tc>
      </w:tr>
      <w:tr w:rsidR="007D0EE1" w:rsidRPr="00C335BC" w:rsidTr="00D87C58">
        <w:trPr>
          <w:trHeight w:val="1020"/>
        </w:trPr>
        <w:tc>
          <w:tcPr>
            <w:tcW w:w="3263"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Fontos marketingeszköz</w:t>
            </w:r>
          </w:p>
        </w:tc>
        <w:tc>
          <w:tcPr>
            <w:tcW w:w="2693"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jc w:val="center"/>
              <w:textAlignment w:val="baseline"/>
            </w:pPr>
            <w:r w:rsidRPr="007D0EE1">
              <w:rPr>
                <w:b/>
                <w:bCs/>
                <w:color w:val="000000"/>
                <w:kern w:val="24"/>
              </w:rPr>
              <w:t>Személyes eladás</w:t>
            </w:r>
          </w:p>
        </w:tc>
        <w:tc>
          <w:tcPr>
            <w:tcW w:w="4033"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673AB7" w:rsidRPr="00C335BC" w:rsidRDefault="007D0EE1" w:rsidP="00673AB7">
            <w:pPr>
              <w:spacing w:before="96"/>
              <w:textAlignment w:val="baseline"/>
            </w:pPr>
            <w:r w:rsidRPr="007D0EE1">
              <w:rPr>
                <w:b/>
                <w:bCs/>
                <w:color w:val="000000"/>
                <w:kern w:val="24"/>
              </w:rPr>
              <w:t>Vásárlásösztönzés</w:t>
            </w:r>
          </w:p>
        </w:tc>
      </w:tr>
    </w:tbl>
    <w:p w:rsidR="007D0EE1" w:rsidRPr="00095A0E" w:rsidRDefault="007D0EE1" w:rsidP="001F0AE0">
      <w:pPr>
        <w:pStyle w:val="Style171"/>
        <w:widowControl/>
        <w:spacing w:line="240" w:lineRule="auto"/>
        <w:ind w:right="5"/>
        <w:rPr>
          <w:rStyle w:val="FontStyle584"/>
          <w:rFonts w:ascii="Times New Roman" w:hAnsi="Times New Roman" w:cs="Times New Roman"/>
          <w:b/>
          <w:color w:val="221E1F"/>
          <w:sz w:val="28"/>
          <w:szCs w:val="28"/>
        </w:rPr>
      </w:pPr>
    </w:p>
    <w:p w:rsidR="000F5362" w:rsidRDefault="000F5362" w:rsidP="000F5362">
      <w:pPr>
        <w:pStyle w:val="bra"/>
      </w:pPr>
    </w:p>
    <w:p w:rsidR="000F5362" w:rsidRPr="000F5362" w:rsidRDefault="000F5362" w:rsidP="000F5362">
      <w:pPr>
        <w:pStyle w:val="bra"/>
        <w:rPr>
          <w:sz w:val="24"/>
          <w:szCs w:val="24"/>
        </w:rPr>
      </w:pPr>
      <w:r w:rsidRPr="000F5362">
        <w:rPr>
          <w:sz w:val="24"/>
          <w:szCs w:val="24"/>
        </w:rPr>
        <w:t>A vásárlási döntés folyamata</w:t>
      </w:r>
    </w:p>
    <w:p w:rsidR="000F5362" w:rsidRPr="000F5362" w:rsidRDefault="000F5362" w:rsidP="000F5362"/>
    <w:p w:rsidR="000F5362" w:rsidRDefault="00F7749C" w:rsidP="000F5362">
      <w:r>
        <w:rPr>
          <w:noProof/>
        </w:rPr>
        <mc:AlternateContent>
          <mc:Choice Requires="wps">
            <w:drawing>
              <wp:anchor distT="0" distB="0" distL="114300" distR="114300" simplePos="0" relativeHeight="23" behindDoc="0" locked="0" layoutInCell="0" allowOverlap="1">
                <wp:simplePos x="0" y="0"/>
                <wp:positionH relativeFrom="column">
                  <wp:posOffset>748665</wp:posOffset>
                </wp:positionH>
                <wp:positionV relativeFrom="paragraph">
                  <wp:posOffset>62230</wp:posOffset>
                </wp:positionV>
                <wp:extent cx="3566160" cy="365760"/>
                <wp:effectExtent l="10160" t="7620" r="5080" b="7620"/>
                <wp:wrapNone/>
                <wp:docPr id="12"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6160" cy="365760"/>
                        </a:xfrm>
                        <a:prstGeom prst="roundRect">
                          <a:avLst>
                            <a:gd name="adj" fmla="val 16667"/>
                          </a:avLst>
                        </a:prstGeom>
                        <a:solidFill>
                          <a:srgbClr val="FFFFFF"/>
                        </a:solidFill>
                        <a:ln w="9525">
                          <a:solidFill>
                            <a:srgbClr val="000000"/>
                          </a:solidFill>
                          <a:round/>
                          <a:headEnd/>
                          <a:tailEnd/>
                        </a:ln>
                      </wps:spPr>
                      <wps:txbx>
                        <w:txbxContent>
                          <w:p w:rsidR="00764037" w:rsidRDefault="00764037" w:rsidP="00673AB7">
                            <w:pPr>
                              <w:numPr>
                                <w:ilvl w:val="0"/>
                                <w:numId w:val="14"/>
                              </w:numPr>
                              <w:jc w:val="center"/>
                            </w:pPr>
                            <w:r>
                              <w:t>Problémafelismerés</w:t>
                            </w:r>
                          </w:p>
                          <w:p w:rsidR="00764037" w:rsidRDefault="00764037" w:rsidP="00673AB7">
                            <w:pPr>
                              <w:numPr>
                                <w:ilvl w:val="0"/>
                                <w:numId w:val="14"/>
                              </w:num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3" o:spid="_x0000_s1043" style="position:absolute;margin-left:58.95pt;margin-top:4.9pt;width:280.8pt;height:28.8pt;z-index: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7F9OwIAAHYEAAAOAAAAZHJzL2Uyb0RvYy54bWysVFFv0zAQfkfiP1h+Z2m6NmVV02naGEIa&#10;MDH4Aa7tNAbHZ85u0+3Xc3ayrQOeEHmw7nz2d3ffd87q/NBZttcYDLialycTzrSToIzb1vzb1+s3&#10;bzkLUTglLDhd83sd+Pn69atV75d6Ci1YpZERiAvL3te8jdEviyLIVncinIDXjoINYCciubgtFIqe&#10;0DtbTCeTqugBlUeQOgTavRqCfJ3xm0bL+Llpgo7M1pxqi3nFvG7SWqxXYrlF4VsjxzLEP1TRCeMo&#10;6RPUlYiC7dD8AdUZiRCgiScSugKaxkide6Buyslv3dy1wuvcC5ET/BNN4f/Byk/7W2RGkXZTzpzo&#10;SKOLXYScmpWL08RQ78OSDt75W0w9Bn8D8kdgDi5b4bb6AhH6VgtFdZXpfPHiQnICXWWb/iMowheE&#10;n8k6NNglQKKBHbIm90+a6ENkkjZP51VVViSdpNhpNV+QnVKI5eNtjyG+19CxZNQcYefUFxI+pxD7&#10;mxCzMGrsTqjvnDWdJZn3wrKyqqrFiDgeJuxHzNwuWKOujbXZwe3m0iKjqzW/zt94ORwfs471NT+b&#10;T+e5ihexcAwxyd/fIHIfeTwTte+cynYUxg42VWndyHWid5ApHjaHQc5ZAk3cb0DdE/sIw/DTYyWj&#10;BXzgrKfBr3n4uROoObMfHCl4Vs5m6aVkZzZfTMnB48jmOCKcJKiaR84G8zIOr2vn0WxbylRmBhyk&#10;qWpMTNo9VzU6NNxZ0vEhptdz7OdTz7+L9S8AAAD//wMAUEsDBBQABgAIAAAAIQBvd5rO2wAAAAgB&#10;AAAPAAAAZHJzL2Rvd25yZXYueG1sTI/BTsMwEETvSPyDtUjcqF1EWxLiVAgJroiUA0cnXpKIeJ3a&#10;Thr4erYnuO1oRrNviv3iBjFjiL0nDeuVAoHUeNtTq+H98HxzDyImQ9YMnlDDN0bYl5cXhcmtP9Eb&#10;zlVqBZdQzI2GLqUxlzI2HToTV35EYu/TB2cSy9BKG8yJy90gb5XaSmd64g+dGfGpw+armpyGxqpJ&#10;hY/5Nas3qfqZpyPJl6PW11fL4wOIhEv6C8MZn9GhZKbaT2SjGFivdxlHNWS8gP3tLtuAqM/HHciy&#10;kP8HlL8AAAD//wMAUEsBAi0AFAAGAAgAAAAhALaDOJL+AAAA4QEAABMAAAAAAAAAAAAAAAAAAAAA&#10;AFtDb250ZW50X1R5cGVzXS54bWxQSwECLQAUAAYACAAAACEAOP0h/9YAAACUAQAACwAAAAAAAAAA&#10;AAAAAAAvAQAAX3JlbHMvLnJlbHNQSwECLQAUAAYACAAAACEAi2+xfTsCAAB2BAAADgAAAAAAAAAA&#10;AAAAAAAuAgAAZHJzL2Uyb0RvYy54bWxQSwECLQAUAAYACAAAACEAb3eaztsAAAAIAQAADwAAAAAA&#10;AAAAAAAAAACVBAAAZHJzL2Rvd25yZXYueG1sUEsFBgAAAAAEAAQA8wAAAJ0FAAAAAA==&#10;" o:allowincell="f">
                <v:textbox>
                  <w:txbxContent>
                    <w:p w:rsidR="00764037" w:rsidRDefault="00764037" w:rsidP="00673AB7">
                      <w:pPr>
                        <w:numPr>
                          <w:ilvl w:val="0"/>
                          <w:numId w:val="14"/>
                        </w:numPr>
                        <w:jc w:val="center"/>
                      </w:pPr>
                      <w:r>
                        <w:t>Problémafelismerés</w:t>
                      </w:r>
                    </w:p>
                    <w:p w:rsidR="00764037" w:rsidRDefault="00764037" w:rsidP="00673AB7">
                      <w:pPr>
                        <w:numPr>
                          <w:ilvl w:val="0"/>
                          <w:numId w:val="14"/>
                        </w:numPr>
                        <w:jc w:val="center"/>
                      </w:pPr>
                    </w:p>
                  </w:txbxContent>
                </v:textbox>
              </v:roundrect>
            </w:pict>
          </mc:Fallback>
        </mc:AlternateContent>
      </w:r>
    </w:p>
    <w:p w:rsidR="000F5362" w:rsidRDefault="000F5362" w:rsidP="000F5362"/>
    <w:p w:rsidR="000F5362" w:rsidRDefault="00F7749C" w:rsidP="000F5362">
      <w:r>
        <w:rPr>
          <w:noProof/>
        </w:rPr>
        <mc:AlternateContent>
          <mc:Choice Requires="wps">
            <w:drawing>
              <wp:anchor distT="0" distB="0" distL="114300" distR="114300" simplePos="0" relativeHeight="19" behindDoc="0" locked="0" layoutInCell="0" allowOverlap="1">
                <wp:simplePos x="0" y="0"/>
                <wp:positionH relativeFrom="column">
                  <wp:posOffset>2394585</wp:posOffset>
                </wp:positionH>
                <wp:positionV relativeFrom="paragraph">
                  <wp:posOffset>55880</wp:posOffset>
                </wp:positionV>
                <wp:extent cx="274320" cy="201295"/>
                <wp:effectExtent l="36830" t="8890" r="31750" b="18415"/>
                <wp:wrapNone/>
                <wp:docPr id="11"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0129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5A27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68" o:spid="_x0000_s1026" type="#_x0000_t67" style="position:absolute;margin-left:188.55pt;margin-top:4.4pt;width:21.6pt;height:15.85p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sbLPQIAAJQEAAAOAAAAZHJzL2Uyb0RvYy54bWysVNuO0zAQfUfiHyy/s2lCu5eo6WrVZRHS&#10;AistfMDUdhqDb9hu0+XrGTtpSeENkQdrxjM+czkzWd4etCJ74YO0pqHlxYwSYZjl0mwb+vXLw5tr&#10;SkIEw0FZIxr6IgK9Xb1+texdLSrbWcWFJwhiQt27hnYxurooAuuEhnBhnTBobK3XEFH124J76BFd&#10;q6KazS6L3nruvGUiBLy9H4x0lfHbVrD4uW2DiEQ1FHOL+fT53KSzWC2h3npwnWRjGvAPWWiQBoOe&#10;oO4hAtl5+ReUlszbYNt4wawubNtKJnINWE05+6Oa5w6cyLVgc4I7tSn8P1j2af/kieTIXUmJAY0c&#10;3e2izaFJeXmdOtS7UKPjs3vyqcbgHi37Hoix6w7MVtx5b/tOAMe8yuRfnD1ISsCnZNN/tBzxAfFz&#10;sw6t1wkQ20AOmZOXEyfiEAnDy+pq/rZC5hiasEXVzSJHgPr42PkQ3wurSRIaym1vckI5AuwfQ8y8&#10;8LE44N+w0FYrpHkPiixm+I1jMPGppj5VchrDjogF1MfAuSVWSf4glcqK327WyhOEb+hD/sbHYeqm&#10;DOkberOoFjnVM1uYQqQMT/HP3LSMuD1K6oZen5ygTly8MzzPdgSpBhlTVmYkJ/Ex8Lqx/AW58XZY&#10;DVxlFDrrf1LS41o0NPzYgReUqA8G+b0p5/O0R1mZL64SNX5q2UwtYBhCNTRSMojrOOzeznm57TBS&#10;mWs3Ns1cK+NxeIasxmRx9FE6262pnr1+/0xWvwAAAP//AwBQSwMEFAAGAAgAAAAhABHuS4HbAAAA&#10;CAEAAA8AAABkcnMvZG93bnJldi54bWxMj8FOwzAQRO9I/IO1SNyonaTQEuJUCKlcUdt8gBsviUW8&#10;jmK3Tf++ywluO5rR7JtqM/tBnHGKLpCGbKFAILXBOuo0NIft0xpETIasGQKhhitG2NT3d5UpbbjQ&#10;Ds/71AkuoVgaDX1KYyllbHv0Ji7CiMTed5i8SSynTtrJXLjcDzJX6kV644g/9GbEjx7bn/3Ja3DN&#10;Qc271+vSZJ0q1FfzSZPLtX58mN/fQCSc018YfvEZHWpmOoYT2SgGDcVqlXFUw5oXsL/MVQHiyId6&#10;BllX8v+A+gYAAP//AwBQSwECLQAUAAYACAAAACEAtoM4kv4AAADhAQAAEwAAAAAAAAAAAAAAAAAA&#10;AAAAW0NvbnRlbnRfVHlwZXNdLnhtbFBLAQItABQABgAIAAAAIQA4/SH/1gAAAJQBAAALAAAAAAAA&#10;AAAAAAAAAC8BAABfcmVscy8ucmVsc1BLAQItABQABgAIAAAAIQCsVsbLPQIAAJQEAAAOAAAAAAAA&#10;AAAAAAAAAC4CAABkcnMvZTJvRG9jLnhtbFBLAQItABQABgAIAAAAIQAR7kuB2wAAAAgBAAAPAAAA&#10;AAAAAAAAAAAAAJcEAABkcnMvZG93bnJldi54bWxQSwUGAAAAAAQABADzAAAAnwUAAAAA&#10;" o:allowincell="f"/>
            </w:pict>
          </mc:Fallback>
        </mc:AlternateContent>
      </w:r>
    </w:p>
    <w:p w:rsidR="000F5362" w:rsidRDefault="00F7749C" w:rsidP="000F5362">
      <w:r>
        <w:rPr>
          <w:noProof/>
        </w:rPr>
        <mc:AlternateContent>
          <mc:Choice Requires="wps">
            <w:drawing>
              <wp:anchor distT="0" distB="0" distL="114300" distR="114300" simplePos="0" relativeHeight="24" behindDoc="0" locked="0" layoutInCell="0" allowOverlap="1">
                <wp:simplePos x="0" y="0"/>
                <wp:positionH relativeFrom="column">
                  <wp:posOffset>748665</wp:posOffset>
                </wp:positionH>
                <wp:positionV relativeFrom="paragraph">
                  <wp:posOffset>88900</wp:posOffset>
                </wp:positionV>
                <wp:extent cx="3566160" cy="365760"/>
                <wp:effectExtent l="10160" t="7620" r="5080" b="7620"/>
                <wp:wrapNone/>
                <wp:docPr id="10"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6160" cy="365760"/>
                        </a:xfrm>
                        <a:prstGeom prst="roundRect">
                          <a:avLst>
                            <a:gd name="adj" fmla="val 16667"/>
                          </a:avLst>
                        </a:prstGeom>
                        <a:solidFill>
                          <a:srgbClr val="FFFFFF"/>
                        </a:solidFill>
                        <a:ln w="9525">
                          <a:solidFill>
                            <a:srgbClr val="000000"/>
                          </a:solidFill>
                          <a:round/>
                          <a:headEnd/>
                          <a:tailEnd/>
                        </a:ln>
                      </wps:spPr>
                      <wps:txbx>
                        <w:txbxContent>
                          <w:p w:rsidR="00764037" w:rsidRDefault="00764037" w:rsidP="000F5362">
                            <w:pPr>
                              <w:jc w:val="center"/>
                            </w:pPr>
                            <w:r>
                              <w:t>2. Információgyűjtés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4" o:spid="_x0000_s1044" style="position:absolute;margin-left:58.95pt;margin-top:7pt;width:280.8pt;height:28.8pt;z-index: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QEOgIAAHYEAAAOAAAAZHJzL2Uyb0RvYy54bWysVFFv0zAQfkfiP1h+Z2m6NmVV02naGEIa&#10;MDH4Aa7tNAbHZ85u0+3Xc3ayrQOeEHmw7nz2d3ffd87q/NBZttcYDLialycTzrSToIzb1vzb1+s3&#10;bzkLUTglLDhd83sd+Pn69atV75d6Ci1YpZERiAvL3te8jdEviyLIVncinIDXjoINYCciubgtFIqe&#10;0DtbTCeTqugBlUeQOgTavRqCfJ3xm0bL+Llpgo7M1pxqi3nFvG7SWqxXYrlF4VsjxzLEP1TRCeMo&#10;6RPUlYiC7dD8AdUZiRCgiScSugKaxkide6Buyslv3dy1wuvcC5ET/BNN4f/Byk/7W2RGkXZEjxMd&#10;aXSxi5BTs3IxSwz1Pizp4J2/xdRj8DcgfwTm4LIVbqsvEKFvtVBUV5nOFy8uJCfQVbbpP4IifEH4&#10;maxDg10CJBrYIWty/6SJPkQmafN0XlVlRbVJip1W8wXZKYVYPt72GOJ7DR1LRs0Rdk59IeFzCrG/&#10;CTELo8buhPrOWdNZknkvLCurqlqMiONhwn7EzO2CNeraWJsd3G4uLTK6WvPr/I2Xw/Ex61hf87P5&#10;dJ6reBELxxCT/P0NIveRxzNR+86pbEdh7GBTldaNXCd6B5niYXMY5Jwn0MT9BtQ9sY8wDD89VjJa&#10;wAfOehr8moefO4GaM/vBkYJn5WyWXkp2ZvPFlBw8jmyOI8JJgqp55GwwL+PwunYezbalTGVmwEGa&#10;qsbEpN1zVaNDw50lHR9iej3Hfj71/LtY/wIAAP//AwBQSwMEFAAGAAgAAAAhAIcb5PTbAAAACQEA&#10;AA8AAABkcnMvZG93bnJldi54bWxMj01PhDAQhu8m/odmTLy5LcYFQcrGmOjViB48FjoCkU5ZWlj0&#10;1zue9DZv5sn7UR42N4oV5zB40pDsFAik1tuBOg1vr49XtyBCNGTN6Ak1fGGAQ3V+VprC+hO94FrH&#10;TrAJhcJo6GOcCilD26MzYecnJP59+NmZyHLupJ3Nic3dKK+VSqUzA3FCbyZ86LH9rBenobVqUfP7&#10;+pw3+1h/r8uR5NNR68uL7f4ORMQt/sHwW5+rQ8WdGr+QDWJknWQ5o3zc8CYG0izfg2g0ZEkKsirl&#10;/wXVDwAAAP//AwBQSwECLQAUAAYACAAAACEAtoM4kv4AAADhAQAAEwAAAAAAAAAAAAAAAAAAAAAA&#10;W0NvbnRlbnRfVHlwZXNdLnhtbFBLAQItABQABgAIAAAAIQA4/SH/1gAAAJQBAAALAAAAAAAAAAAA&#10;AAAAAC8BAABfcmVscy8ucmVsc1BLAQItABQABgAIAAAAIQBlbzQEOgIAAHYEAAAOAAAAAAAAAAAA&#10;AAAAAC4CAABkcnMvZTJvRG9jLnhtbFBLAQItABQABgAIAAAAIQCHG+T02wAAAAkBAAAPAAAAAAAA&#10;AAAAAAAAAJQEAABkcnMvZG93bnJldi54bWxQSwUGAAAAAAQABADzAAAAnAUAAAAA&#10;" o:allowincell="f">
                <v:textbox>
                  <w:txbxContent>
                    <w:p w:rsidR="00764037" w:rsidRDefault="00764037" w:rsidP="000F5362">
                      <w:pPr>
                        <w:jc w:val="center"/>
                      </w:pPr>
                      <w:r>
                        <w:t>2. Információgyűjtés</w:t>
                      </w:r>
                    </w:p>
                  </w:txbxContent>
                </v:textbox>
              </v:roundrect>
            </w:pict>
          </mc:Fallback>
        </mc:AlternateContent>
      </w:r>
    </w:p>
    <w:p w:rsidR="000F5362" w:rsidRDefault="000F5362" w:rsidP="000F5362"/>
    <w:p w:rsidR="000F5362" w:rsidRDefault="00F7749C" w:rsidP="000F5362">
      <w:r>
        <w:rPr>
          <w:noProof/>
        </w:rPr>
        <mc:AlternateContent>
          <mc:Choice Requires="wps">
            <w:drawing>
              <wp:anchor distT="0" distB="0" distL="114300" distR="114300" simplePos="0" relativeHeight="20" behindDoc="0" locked="0" layoutInCell="0" allowOverlap="1">
                <wp:simplePos x="0" y="0"/>
                <wp:positionH relativeFrom="column">
                  <wp:posOffset>2394585</wp:posOffset>
                </wp:positionH>
                <wp:positionV relativeFrom="paragraph">
                  <wp:posOffset>82550</wp:posOffset>
                </wp:positionV>
                <wp:extent cx="274320" cy="201295"/>
                <wp:effectExtent l="36830" t="8890" r="31750" b="18415"/>
                <wp:wrapNone/>
                <wp:docPr id="9"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0129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D1D2D" id="AutoShape 169" o:spid="_x0000_s1026" type="#_x0000_t67" style="position:absolute;margin-left:188.55pt;margin-top:6.5pt;width:21.6pt;height:15.85p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DH9PQIAAJMEAAAOAAAAZHJzL2Uyb0RvYy54bWysVG1v0zAQ/o7Ef7D8naYJ7bZGS6epYwhp&#10;wKTBD7jaTmPwG7bbdPx6zk5WUviGyAfrznd+7uW5y/XNUStyED5IaxpazuaUCMMsl2bX0K9f7t9c&#10;URIiGA7KGtHQZxHozfr1q+ve1aKynVVceIIgJtS9a2gXo6uLIrBOaAgz64RBY2u9hoiq3xXcQ4/o&#10;WhXVfH5R9NZz5y0TIeDt3WCk64zftoLFz20bRCSqoZhbzKfP5zadxfoa6p0H10k2pgH/kIUGaTDo&#10;CeoOIpC9l39Bacm8DbaNM2Z1YdtWMpFrwGrK+R/VPHXgRK4FmxPcqU3h/8GyT4dHTyRv6IoSAxop&#10;ut1HmyOT8mKVGtS7UKPfk3v0qcTgHiz7Hoixmw7MTtx6b/tOAMe0yuRfnD1ISsCnZNt/tBzxAfFz&#10;r46t1wkQu0COmZLnEyXiGAnDy+py8bZC4hiasEPVapkjQP3y2PkQ3wurSRIaym1vckI5AhweQsy0&#10;8LE44N9KSlqtkOUDKLKc4zdOwcSnmvpUyWkMOyIWUL8Ezi2xSvJ7qVRW/G67UZ4gfEPv8zc+DlM3&#10;ZUiPXV9Wy5zqmS1MIVKGp/hnblpGXB4ldUOvTk5QJy7eGZ5HO4JUg4wpKzOSk/gYeN1a/ozceDts&#10;Bm4yCp31PynpcSsaGn7swQtK1AeD/K7KxSKtUVYWy8tEjZ9atlMLGIZQDY2UDOImDqu3d17uOoxU&#10;5tqNTTPXyvgyPENWY7I4+SidrdZUz16//yXrXwAAAP//AwBQSwMEFAAGAAgAAAAhALc9qrvbAAAA&#10;CQEAAA8AAABkcnMvZG93bnJldi54bWxMj81OwzAQhO9IvIO1SNyonR8RCHEqhARX1DYP4MZLYhGv&#10;o9ht07dnOcFtR/NpdqbZrn4SZ1yiC6Qh2ygQSH2wjgYN3eH94QlETIasmQKhhitG2La3N42pbbjQ&#10;Ds/7NAgOoVgbDWNKcy1l7Ef0Jm7CjMTeV1i8SSyXQdrFXDjcTzJX6lF644g/jGbGtxH77/3Ja3Dd&#10;Qa2752tpskEV6rP7oMXlWt/fra8vIBKu6Q+G3/pcHVrudAwnslFMGoqqyhhlo+BNDJS5KkAc+Sgr&#10;kG0j/y9ofwAAAP//AwBQSwECLQAUAAYACAAAACEAtoM4kv4AAADhAQAAEwAAAAAAAAAAAAAAAAAA&#10;AAAAW0NvbnRlbnRfVHlwZXNdLnhtbFBLAQItABQABgAIAAAAIQA4/SH/1gAAAJQBAAALAAAAAAAA&#10;AAAAAAAAAC8BAABfcmVscy8ucmVsc1BLAQItABQABgAIAAAAIQBH3DH9PQIAAJMEAAAOAAAAAAAA&#10;AAAAAAAAAC4CAABkcnMvZTJvRG9jLnhtbFBLAQItABQABgAIAAAAIQC3Paq72wAAAAkBAAAPAAAA&#10;AAAAAAAAAAAAAJcEAABkcnMvZG93bnJldi54bWxQSwUGAAAAAAQABADzAAAAnwUAAAAA&#10;" o:allowincell="f"/>
            </w:pict>
          </mc:Fallback>
        </mc:AlternateContent>
      </w:r>
    </w:p>
    <w:p w:rsidR="000F5362" w:rsidRDefault="00F7749C" w:rsidP="000F5362">
      <w:pPr>
        <w:rPr>
          <w:noProof/>
        </w:rPr>
      </w:pPr>
      <w:r>
        <w:rPr>
          <w:noProof/>
        </w:rPr>
        <mc:AlternateContent>
          <mc:Choice Requires="wps">
            <w:drawing>
              <wp:anchor distT="0" distB="0" distL="114300" distR="114300" simplePos="0" relativeHeight="25" behindDoc="0" locked="0" layoutInCell="0" allowOverlap="1">
                <wp:simplePos x="0" y="0"/>
                <wp:positionH relativeFrom="column">
                  <wp:posOffset>748665</wp:posOffset>
                </wp:positionH>
                <wp:positionV relativeFrom="paragraph">
                  <wp:posOffset>115570</wp:posOffset>
                </wp:positionV>
                <wp:extent cx="3566160" cy="365760"/>
                <wp:effectExtent l="10160" t="7620" r="5080" b="7620"/>
                <wp:wrapNone/>
                <wp:docPr id="8"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6160" cy="365760"/>
                        </a:xfrm>
                        <a:prstGeom prst="roundRect">
                          <a:avLst>
                            <a:gd name="adj" fmla="val 16667"/>
                          </a:avLst>
                        </a:prstGeom>
                        <a:solidFill>
                          <a:srgbClr val="FFFFFF"/>
                        </a:solidFill>
                        <a:ln w="9525">
                          <a:solidFill>
                            <a:srgbClr val="000000"/>
                          </a:solidFill>
                          <a:round/>
                          <a:headEnd/>
                          <a:tailEnd/>
                        </a:ln>
                      </wps:spPr>
                      <wps:txbx>
                        <w:txbxContent>
                          <w:p w:rsidR="00764037" w:rsidRDefault="00764037" w:rsidP="000F5362">
                            <w:pPr>
                              <w:jc w:val="center"/>
                            </w:pPr>
                            <w:r>
                              <w:t>3. Alternatívák értékelése</w:t>
                            </w:r>
                          </w:p>
                          <w:p w:rsidR="00764037" w:rsidRDefault="00764037" w:rsidP="000F5362">
                            <w:pPr>
                              <w:jc w:val="center"/>
                            </w:pPr>
                          </w:p>
                          <w:p w:rsidR="00764037" w:rsidRDefault="00764037" w:rsidP="000F53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5" o:spid="_x0000_s1045" style="position:absolute;margin-left:58.95pt;margin-top:9.1pt;width:280.8pt;height:28.8pt;z-index: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bxOgIAAHUEAAAOAAAAZHJzL2Uyb0RvYy54bWysVFFv0zAQfkfiP1h+p2m6NmXV0mnqKEIa&#10;MDH4Aa7tNAbHZ85u0+3Xc3azrQOeEHmw7nz2d3ffd87F5aGzbK8xGHA1L0djzrSToIzb1vzb1/Wb&#10;t5yFKJwSFpyu+b0O/HL5+tVF7xd6Ai1YpZERiAuL3te8jdEviiLIVncijMBrR8EGsBORXNwWCkVP&#10;6J0tJuNxVfSAyiNIHQLtXh+DfJnxm0bL+Llpgo7M1pxqi3nFvG7SWiwvxGKLwrdGDmWIf6iiE8ZR&#10;0ieoaxEF26H5A6ozEiFAE0cSugKaxkide6BuyvFv3dy1wuvcC5ET/BNN4f/Byk/7W2RG1ZyEcqIj&#10;ia52EXJmVs5niaDehwWdu/O3mFoM/gbkj8AcrFrhtvoKEfpWC0Vllel88eJCcgJdZZv+IyjCF4Sf&#10;uTo02CVAYoEdsiT3T5LoQ2SSNs9mVVVWpJyk2Fk1m5OdUojF422PIb7X0LFk1Bxh59QX0j2nEPub&#10;ELMuauhOqO+cNZ0llffCsrKqqvmAOBwm7EfM3C5Yo9bG2uzgdrOyyOhqzdf5Gy6H02PWsb7m57PJ&#10;LFfxIhZOIcb5+xtE7iNPZ6L2nVPZjsLYo01VWjdwneg9yhQPm0NWs6wSaOJ+A+qe2Ec4zj69VTJa&#10;wAfOepr7moefO4GaM/vBkYLn5XSaHkp2prP5hBw8jWxOI8JJgqp55OxoruLxce08mm1LmcrMgIM0&#10;VY2JSbvnqgaHZjtLOrzD9HhO/Xzq+W+x/AUAAP//AwBQSwMEFAAGAAgAAAAhAOKyEW3dAAAACQEA&#10;AA8AAABkcnMvZG93bnJldi54bWxMj8tOwzAQRfdI/IM1SOyo3UppHo1TISTYIkIXLJ3YJFHjcWo7&#10;aeDrGVawm6s5unOmPK52ZIvxYXAoYbsRwAy2Tg/YSTi9Pz9kwEJUqNXo0Ej4MgGO1e1NqQrtrvhm&#10;ljp2jEowFEpCH+NUcB7a3lgVNm4ySLtP562KFH3HtVdXKrcj3wmx51YNSBd6NZmn3rTnerYSWi1m&#10;4T+W17xJYv29zBfkLxcp7+/WxwOwaNb4B8OvPqlDRU6Nm1EHNlLepjmhNGQ7YATs0zwB1khIkwx4&#10;VfL/H1Q/AAAA//8DAFBLAQItABQABgAIAAAAIQC2gziS/gAAAOEBAAATAAAAAAAAAAAAAAAAAAAA&#10;AABbQ29udGVudF9UeXBlc10ueG1sUEsBAi0AFAAGAAgAAAAhADj9If/WAAAAlAEAAAsAAAAAAAAA&#10;AAAAAAAALwEAAF9yZWxzLy5yZWxzUEsBAi0AFAAGAAgAAAAhAO4v9vE6AgAAdQQAAA4AAAAAAAAA&#10;AAAAAAAALgIAAGRycy9lMm9Eb2MueG1sUEsBAi0AFAAGAAgAAAAhAOKyEW3dAAAACQEAAA8AAAAA&#10;AAAAAAAAAAAAlAQAAGRycy9kb3ducmV2LnhtbFBLBQYAAAAABAAEAPMAAACeBQAAAAA=&#10;" o:allowincell="f">
                <v:textbox>
                  <w:txbxContent>
                    <w:p w:rsidR="00764037" w:rsidRDefault="00764037" w:rsidP="000F5362">
                      <w:pPr>
                        <w:jc w:val="center"/>
                      </w:pPr>
                      <w:r>
                        <w:t>3. Alternatívák értékelése</w:t>
                      </w:r>
                    </w:p>
                    <w:p w:rsidR="00764037" w:rsidRDefault="00764037" w:rsidP="000F5362">
                      <w:pPr>
                        <w:jc w:val="center"/>
                      </w:pPr>
                    </w:p>
                    <w:p w:rsidR="00764037" w:rsidRDefault="00764037" w:rsidP="000F5362"/>
                  </w:txbxContent>
                </v:textbox>
              </v:roundrect>
            </w:pict>
          </mc:Fallback>
        </mc:AlternateContent>
      </w:r>
    </w:p>
    <w:p w:rsidR="000F5362" w:rsidRDefault="000F5362" w:rsidP="000F5362"/>
    <w:p w:rsidR="000F5362" w:rsidRDefault="00F7749C" w:rsidP="000F5362">
      <w:r>
        <w:rPr>
          <w:noProof/>
        </w:rPr>
        <mc:AlternateContent>
          <mc:Choice Requires="wps">
            <w:drawing>
              <wp:anchor distT="0" distB="0" distL="114300" distR="114300" simplePos="0" relativeHeight="21" behindDoc="0" locked="0" layoutInCell="0" allowOverlap="1">
                <wp:simplePos x="0" y="0"/>
                <wp:positionH relativeFrom="column">
                  <wp:posOffset>2394585</wp:posOffset>
                </wp:positionH>
                <wp:positionV relativeFrom="paragraph">
                  <wp:posOffset>109220</wp:posOffset>
                </wp:positionV>
                <wp:extent cx="274320" cy="201295"/>
                <wp:effectExtent l="36830" t="8890" r="31750" b="18415"/>
                <wp:wrapNone/>
                <wp:docPr id="7" name="AutoShap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0129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FC93A" id="AutoShape 170" o:spid="_x0000_s1026" type="#_x0000_t67" style="position:absolute;margin-left:188.55pt;margin-top:8.6pt;width:21.6pt;height:15.85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jOPwIAAJMEAAAOAAAAZHJzL2Uyb0RvYy54bWysVF9v0zAQf0fiO1h+p2lCS7do6TR1FCEN&#10;mDT4AK7tNAbbZ2y36fj0O7tpSeENkQfrznf+3Z/fXW5uD0aTvfRBgW1oOZlSIi0Hoey2od++rt9c&#10;URIis4JpsLKhzzLQ2+XrVze9q2UFHWghPUEQG+reNbSL0dVFEXgnDQsTcNKisQVvWETVbwvhWY/o&#10;RhfVdPqu6MEL54HLEPD2/miky4zftpLHL20bZCS6oZhbzKfP5yadxfKG1VvPXKf4kAb7hywMUxaD&#10;nqHuWWRk59VfUEZxDwHaOOFgCmhbxWWuAaspp39U89QxJ3Mt2Jzgzm0K/w+Wf94/eqJEQxeUWGaQ&#10;ortdhByZlIvcoN6FGv2e3KNPJQb3APxHIBZWHbNbeec99J1kAtMqU0OLiwdJCfiUbPpPIBCfIX7u&#10;1aH1JgFiF8ghU/J8pkQeIuF4WS1mbyskjqMJO1Rdz3MEVp8eOx/iBwmGJKGhAnqbE8oR2P4hxEyL&#10;GIpj4ntJSWs0srxnmsyn+A1TMPKpxj5VchrCDogFq0+Bc0tAK7FWWmfFbzcr7QnCN3Sdv+FxGLtp&#10;S/qGXs+reU71whbGECnDc/wLN6MiLo9WpqFXZydWJy7eW5FHOzKljzKmrO1ATuIjrUioNyCekRsP&#10;x83ATUahA/+Lkh63oqHh5455SYn+aJHf63I2S2uUldl8kajxY8tmbGGWI1RDIyVHcRWPq7dzXm07&#10;jFTm2i2kmWtVPA3PMashWZx8lC5Wa6xnr9//kuULAAAA//8DAFBLAwQUAAYACAAAACEAHu8iY9sA&#10;AAAJAQAADwAAAGRycy9kb3ducmV2LnhtbEyPwU7DMAyG70i8Q2QkbixpO9GtNJ0QElzRtj6A14Q2&#10;onGqJtu6t8ec4Gbr//T7c71b/Cgudo4ukIZspUBY6oJx1Gtoj+9PGxAxIRkcA1kNNxth19zf1ViZ&#10;cKW9vRxSL7iEYoUahpSmSsrYDdZjXIXJEmdfYfaYeJ17aWa8crkfZa7Us/ToiC8MONm3wXbfh7PX&#10;4NqjWvbb2xqzXhXqs/2g2eVaPz4sry8gkl3SHwy/+qwODTudwplMFKOGoiwzRjkocxAMrHNVgDjx&#10;sNmCbGr5/4PmBwAA//8DAFBLAQItABQABgAIAAAAIQC2gziS/gAAAOEBAAATAAAAAAAAAAAAAAAA&#10;AAAAAABbQ29udGVudF9UeXBlc10ueG1sUEsBAi0AFAAGAAgAAAAhADj9If/WAAAAlAEAAAsAAAAA&#10;AAAAAAAAAAAALwEAAF9yZWxzLy5yZWxzUEsBAi0AFAAGAAgAAAAhAMktWM4/AgAAkwQAAA4AAAAA&#10;AAAAAAAAAAAALgIAAGRycy9lMm9Eb2MueG1sUEsBAi0AFAAGAAgAAAAhAB7vImPbAAAACQEAAA8A&#10;AAAAAAAAAAAAAAAAmQQAAGRycy9kb3ducmV2LnhtbFBLBQYAAAAABAAEAPMAAAChBQAAAAA=&#10;" o:allowincell="f"/>
            </w:pict>
          </mc:Fallback>
        </mc:AlternateContent>
      </w:r>
    </w:p>
    <w:p w:rsidR="000F5362" w:rsidRDefault="00F7749C" w:rsidP="000F5362">
      <w:r>
        <w:rPr>
          <w:noProof/>
        </w:rPr>
        <mc:AlternateContent>
          <mc:Choice Requires="wps">
            <w:drawing>
              <wp:anchor distT="0" distB="0" distL="114300" distR="114300" simplePos="0" relativeHeight="26" behindDoc="0" locked="0" layoutInCell="0" allowOverlap="1">
                <wp:simplePos x="0" y="0"/>
                <wp:positionH relativeFrom="column">
                  <wp:posOffset>748665</wp:posOffset>
                </wp:positionH>
                <wp:positionV relativeFrom="paragraph">
                  <wp:posOffset>142240</wp:posOffset>
                </wp:positionV>
                <wp:extent cx="3566160" cy="365760"/>
                <wp:effectExtent l="10160" t="7620" r="5080" b="7620"/>
                <wp:wrapNone/>
                <wp:docPr id="6"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6160" cy="365760"/>
                        </a:xfrm>
                        <a:prstGeom prst="roundRect">
                          <a:avLst>
                            <a:gd name="adj" fmla="val 16667"/>
                          </a:avLst>
                        </a:prstGeom>
                        <a:solidFill>
                          <a:srgbClr val="FFFFFF"/>
                        </a:solidFill>
                        <a:ln w="9525">
                          <a:solidFill>
                            <a:srgbClr val="000000"/>
                          </a:solidFill>
                          <a:round/>
                          <a:headEnd/>
                          <a:tailEnd/>
                        </a:ln>
                      </wps:spPr>
                      <wps:txbx>
                        <w:txbxContent>
                          <w:p w:rsidR="00764037" w:rsidRDefault="00764037" w:rsidP="000F5362">
                            <w:pPr>
                              <w:jc w:val="center"/>
                            </w:pPr>
                            <w:r>
                              <w:t>4. Vásárlási döntés (vagy a döntés elutasítása)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6" o:spid="_x0000_s1046" style="position:absolute;margin-left:58.95pt;margin-top:11.2pt;width:280.8pt;height:28.8pt;z-index: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ROxOgIAAHUEAAAOAAAAZHJzL2Uyb0RvYy54bWysVFFv0zAQfkfiP1h+Z2m6NmXV0mnqGEIa&#10;MDH4Aa7tNAbHZ85u0/HrOTvp6IAnRB6sO5/v8933nXN5degs22sMBlzNy7MJZ9pJUMZta/7l8+2r&#10;15yFKJwSFpyu+aMO/Gr18sVl75d6Ci1YpZERiAvL3te8jdEviyLIVncinIHXjoINYCciubgtFIqe&#10;0DtbTCeTqugBlUeQOgTavRmCfJXxm0bL+LFpgo7M1pxqi3nFvG7SWqwuxXKLwrdGjmWIf6iiE8bR&#10;pU9QNyIKtkPzB1RnJEKAJp5J6ApoGiN17oG6KSe/dfPQCq9zL0RO8E80hf8HKz/s75EZVfOKMyc6&#10;kuh6FyHfzMpFlQjqfVjSuQd/j6nF4O9AfgvMwboVbquvEaFvtVBUVpnOF88SkhMolW3696AIXxB+&#10;5urQYJcAiQV2yJI8PkmiD5FJ2jyfV1VZkXKSYufVfEF2ukIsj9keQ3yroWPJqDnCzqlPpHu+Quzv&#10;Qsy6qLE7ob5y1nSWVN4Ly8qqqhYj4niYsI+YuV2wRt0aa7OD283aIqPUmt/mb0wOp8esY33NL+bT&#10;ea7iWSycQkzy9zeI3EeezkTtG6eyHYWxg01VWjdynegdZIqHzSGrWeamEvcbUI/EPsIw+/RWyWgB&#10;f3DW09zXPHzfCdSc2XeOFLwoZ7P0ULIzmy+m5OBpZHMaEU4SVM0jZ4O5jsPj2nk025ZuKjMDDtJU&#10;NSYex2OoaqyfZjtLOr7D9HhO/Xzq199i9RMAAP//AwBQSwMEFAAGAAgAAAAhAMyCMIHdAAAACQEA&#10;AA8AAABkcnMvZG93bnJldi54bWxMj01PhDAQhu8m/odmTLy57RL3A5ayMSZ6NaIHj4XOApFOWVpY&#10;9Nc7nvT4Zp687zP5cXG9mHEMnScN65UCgVR721Gj4f3t6W4PIkRD1vSeUMMXBjgW11e5yay/0CvO&#10;ZWwEl1DIjIY2xiGTMtQtOhNWfkDi28mPzkSOYyPtaC5c7nqZKLWVznTEC60Z8LHF+rOcnIbaqkmN&#10;H/NLWm1i+T1PZ5LPZ61vb5aHA4iIS/yD4Vef1aFgp8pPZIPoOa93KaMakuQeBAPbXboBUWnYKwWy&#10;yOX/D4ofAAAA//8DAFBLAQItABQABgAIAAAAIQC2gziS/gAAAOEBAAATAAAAAAAAAAAAAAAAAAAA&#10;AABbQ29udGVudF9UeXBlc10ueG1sUEsBAi0AFAAGAAgAAAAhADj9If/WAAAAlAEAAAsAAAAAAAAA&#10;AAAAAAAALwEAAF9yZWxzLy5yZWxzUEsBAi0AFAAGAAgAAAAhAA5NE7E6AgAAdQQAAA4AAAAAAAAA&#10;AAAAAAAALgIAAGRycy9lMm9Eb2MueG1sUEsBAi0AFAAGAAgAAAAhAMyCMIHdAAAACQEAAA8AAAAA&#10;AAAAAAAAAAAAlAQAAGRycy9kb3ducmV2LnhtbFBLBQYAAAAABAAEAPMAAACeBQAAAAA=&#10;" o:allowincell="f">
                <v:textbox>
                  <w:txbxContent>
                    <w:p w:rsidR="00764037" w:rsidRDefault="00764037" w:rsidP="000F5362">
                      <w:pPr>
                        <w:jc w:val="center"/>
                      </w:pPr>
                      <w:r>
                        <w:t>4. Vásárlási döntés (vagy a döntés elutasítása)</w:t>
                      </w:r>
                    </w:p>
                  </w:txbxContent>
                </v:textbox>
              </v:roundrect>
            </w:pict>
          </mc:Fallback>
        </mc:AlternateContent>
      </w:r>
    </w:p>
    <w:p w:rsidR="000F5362" w:rsidRDefault="000F5362" w:rsidP="000F5362"/>
    <w:p w:rsidR="000F5362" w:rsidRDefault="00F7749C" w:rsidP="000F5362">
      <w:r>
        <w:rPr>
          <w:noProof/>
        </w:rPr>
        <mc:AlternateContent>
          <mc:Choice Requires="wps">
            <w:drawing>
              <wp:anchor distT="0" distB="0" distL="114300" distR="114300" simplePos="0" relativeHeight="22" behindDoc="0" locked="0" layoutInCell="0" allowOverlap="1">
                <wp:simplePos x="0" y="0"/>
                <wp:positionH relativeFrom="column">
                  <wp:posOffset>2394585</wp:posOffset>
                </wp:positionH>
                <wp:positionV relativeFrom="paragraph">
                  <wp:posOffset>135890</wp:posOffset>
                </wp:positionV>
                <wp:extent cx="274320" cy="201295"/>
                <wp:effectExtent l="36830" t="8890" r="31750" b="18415"/>
                <wp:wrapNone/>
                <wp:docPr id="3"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0129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8CEC2" id="AutoShape 171" o:spid="_x0000_s1026" type="#_x0000_t67" style="position:absolute;margin-left:188.55pt;margin-top:10.7pt;width:21.6pt;height:15.85pt;z-index: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NM2QAIAAJMEAAAOAAAAZHJzL2Uyb0RvYy54bWysVFFv0zAQfkfiP1h+Z2mylq3R0mnaKEIa&#10;MGnwA1zbaQy2z9hu0/LrOTtpyeANkQfL5zt/9919vtzcHowme+mDAtvQ8mJGibQchLLbhn79sn5z&#10;TUmIzAqmwcqGHmWgt6vXr256V8sKOtBCeoIgNtS9a2gXo6uLIvBOGhYuwEmLzha8YRFNvy2EZz2i&#10;G11Us9nbogcvnAcuQ8DTh8FJVxm/bSWPn9s2yEh0Q5FbzKvP6yatxeqG1VvPXKf4SIP9AwvDlMWk&#10;Z6gHFhnZefUXlFHcQ4A2XnAwBbSt4jLXgNWUsz+qee6Yk7kWbE5w5zaF/wfLP+2fPFGioZeUWGZQ&#10;ortdhJyZlFdlalDvQo1xz+7JpxKDewT+PRAL9x2zW3nnPfSdZAJp5fjixYVkBLxKNv1HEIjPED/3&#10;6tB6kwCxC+SQJTmeJZGHSDgeVlfzywqF4+jCDlXLRWJUsPp02fkQ30swJG0aKqC3mVDOwPaPIWZZ&#10;xFgcE99KSlqjUeU902Qxw298BZOYahpTpaAx7YiIBE6Jc0tAK7FWWmfDbzf32hOEb+g6f+PlMA3T&#10;lvQNXS6qRab6whemEInhOf+LMKMiDo9WpqHX5yBWJy3eWZGfdmRKD3ukrC227qTHoOsGxBG18TBM&#10;Bk4ybjrwPynpcSoaGn7smJeU6A8W9V2W83kao2zMF1dJGj/1bKYeZjlCNTRSMmzv4zB6O+fVtsNM&#10;Za7dQnpzrYpJ2sRvYDUa+PKz4uOUptGa2jnq979k9QsAAP//AwBQSwMEFAAGAAgAAAAhACZjwffc&#10;AAAACQEAAA8AAABkcnMvZG93bnJldi54bWxMj0FOwzAQRfdI3MEaJHbUdhJaCHEqhARb1DYHmMYm&#10;sYjHke226e0xK1iO/tP/b5rt4iZ2NiFaTwrkSgAz1HttaVDQHd4fnoDFhKRx8mQUXE2EbXt702Ct&#10;/YV25rxPA8slFGtUMKY015zHfjQO48rPhnL25YPDlM8wcB3wksvdxAsh1tyhpbww4mzeRtN/709O&#10;ge0OYtk9XyuUgyjFZ/dBwRZK3d8try/AklnSHwy/+lkd2ux09CfSkU0Kys1GZlRBIStgGagKUQI7&#10;KngsJfC24f8/aH8AAAD//wMAUEsBAi0AFAAGAAgAAAAhALaDOJL+AAAA4QEAABMAAAAAAAAAAAAA&#10;AAAAAAAAAFtDb250ZW50X1R5cGVzXS54bWxQSwECLQAUAAYACAAAACEAOP0h/9YAAACUAQAACwAA&#10;AAAAAAAAAAAAAAAvAQAAX3JlbHMvLnJlbHNQSwECLQAUAAYACAAAACEA99DTNkACAACTBAAADgAA&#10;AAAAAAAAAAAAAAAuAgAAZHJzL2Uyb0RvYy54bWxQSwECLQAUAAYACAAAACEAJmPB99wAAAAJAQAA&#10;DwAAAAAAAAAAAAAAAACaBAAAZHJzL2Rvd25yZXYueG1sUEsFBgAAAAAEAAQA8wAAAKMFAAAAAA==&#10;" o:allowincell="f"/>
            </w:pict>
          </mc:Fallback>
        </mc:AlternateContent>
      </w:r>
    </w:p>
    <w:p w:rsidR="000F5362" w:rsidRDefault="00F7749C" w:rsidP="000F5362">
      <w:pPr>
        <w:rPr>
          <w:noProof/>
        </w:rPr>
      </w:pPr>
      <w:r>
        <w:rPr>
          <w:noProof/>
        </w:rPr>
        <mc:AlternateContent>
          <mc:Choice Requires="wps">
            <w:drawing>
              <wp:anchor distT="0" distB="0" distL="114300" distR="114300" simplePos="0" relativeHeight="27" behindDoc="0" locked="0" layoutInCell="0" allowOverlap="1">
                <wp:simplePos x="0" y="0"/>
                <wp:positionH relativeFrom="column">
                  <wp:posOffset>748665</wp:posOffset>
                </wp:positionH>
                <wp:positionV relativeFrom="paragraph">
                  <wp:posOffset>168910</wp:posOffset>
                </wp:positionV>
                <wp:extent cx="3566160" cy="365760"/>
                <wp:effectExtent l="10160" t="7620" r="5080" b="7620"/>
                <wp:wrapNone/>
                <wp:docPr id="1"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6160" cy="365760"/>
                        </a:xfrm>
                        <a:prstGeom prst="roundRect">
                          <a:avLst>
                            <a:gd name="adj" fmla="val 16667"/>
                          </a:avLst>
                        </a:prstGeom>
                        <a:solidFill>
                          <a:srgbClr val="FFFFFF"/>
                        </a:solidFill>
                        <a:ln w="9525">
                          <a:solidFill>
                            <a:srgbClr val="000000"/>
                          </a:solidFill>
                          <a:round/>
                          <a:headEnd/>
                          <a:tailEnd/>
                        </a:ln>
                      </wps:spPr>
                      <wps:txbx>
                        <w:txbxContent>
                          <w:p w:rsidR="00764037" w:rsidRDefault="00764037" w:rsidP="000F5362">
                            <w:pPr>
                              <w:jc w:val="center"/>
                            </w:pPr>
                            <w:r>
                              <w:t>5. Vásárlás utáni magatartás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7" o:spid="_x0000_s1047" style="position:absolute;margin-left:58.95pt;margin-top:13.3pt;width:280.8pt;height:28.8pt;z-index: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uqXOgIAAHUEAAAOAAAAZHJzL2Uyb0RvYy54bWysVFFv0zAQfkfiP1h+Z2m6Nt2qpdPUMYQ0&#10;YGLwA1zbaQyOz5zdpuPXc3ayrQOeEHmw7nznz3ffd87F5aGzbK8xGHA1L08mnGknQRm3rfnXLzdv&#10;zjgLUTglLDhd8wcd+OXq9auL3i/1FFqwSiMjEBeWva95G6NfFkWQre5EOAGvHQUbwE5EcnFbKBQ9&#10;oXe2mE4mVdEDKo8gdQi0ez0E+SrjN42W8VPTBB2ZrTnVFvOKed2ktVhdiOUWhW+NHMsQ/1BFJ4yj&#10;S5+grkUUbIfmD6jOSIQATTyR0BXQNEbq3AN1U05+6+a+FV7nXoic4J9oCv8PVn7c3yEzirTjzImO&#10;JLraRcg3s3KxSAT1Piwp797fYWox+FuQ3wNzsG6F2+orROhbLRSVVab84sWB5AQ6yjb9B1CELwg/&#10;c3VosEuAxAI7ZEkeniTRh8gkbZ7Oq6qsSDlJsdNqviA7XSGWj6c9hvhOQ8eSUXOEnVOfSfd8hdjf&#10;hph1UWN3Qn3jrOksqbwXlpVVVeUmCXFMJusRM7cL1qgbY212cLtZW2R0tOY3+RvLCcdp1rG+5ufz&#10;6TxX8SIWjiEm+fsbRO4jT2ei9q1T2Y7C2MGmKq0buU70DjLFw+YwqHmWQBP3G1APxD7CMPv0Vslo&#10;AX9y1tPc1zz82AnUnNn3jhQ8L2ez9FCyM5svpuTgcWRzHBFOElTNI2eDuY7D49p5NNuWbiozAw7S&#10;VDUmJu2eqxodmu0s6fgO0+M59nPW899i9QsAAP//AwBQSwMEFAAGAAgAAAAhALCWqiTcAAAACQEA&#10;AA8AAABkcnMvZG93bnJldi54bWxMj0FPhDAQhe8m/odmTLy57RKXXZCyMSZ6NaIHj4WOQKRTlhYW&#10;/fWOJz2+zJf3vimOqxvEglPoPWnYbhQIpMbbnloNb6+PNwcQIRqyZvCEGr4wwLG8vChMbv2ZXnCp&#10;Yiu4hEJuNHQxjrmUoenQmbDxIxLfPvzkTOQ4tdJO5szlbpCJUql0pide6MyIDx02n9XsNDRWzWp6&#10;X56zeher72U+kXw6aX19td7fgYi4xj8YfvVZHUp2qv1MNoiB83afMaohSVMQDKT7bAei1nC4TUCW&#10;hfz/QfkDAAD//wMAUEsBAi0AFAAGAAgAAAAhALaDOJL+AAAA4QEAABMAAAAAAAAAAAAAAAAAAAAA&#10;AFtDb250ZW50X1R5cGVzXS54bWxQSwECLQAUAAYACAAAACEAOP0h/9YAAACUAQAACwAAAAAAAAAA&#10;AAAAAAAvAQAAX3JlbHMvLnJlbHNQSwECLQAUAAYACAAAACEA+lrqlzoCAAB1BAAADgAAAAAAAAAA&#10;AAAAAAAuAgAAZHJzL2Uyb0RvYy54bWxQSwECLQAUAAYACAAAACEAsJaqJNwAAAAJAQAADwAAAAAA&#10;AAAAAAAAAACUBAAAZHJzL2Rvd25yZXYueG1sUEsFBgAAAAAEAAQA8wAAAJ0FAAAAAA==&#10;" o:allowincell="f">
                <v:textbox>
                  <w:txbxContent>
                    <w:p w:rsidR="00764037" w:rsidRDefault="00764037" w:rsidP="000F5362">
                      <w:pPr>
                        <w:jc w:val="center"/>
                      </w:pPr>
                      <w:r>
                        <w:t>5. Vásárlás utáni magatartás</w:t>
                      </w:r>
                    </w:p>
                  </w:txbxContent>
                </v:textbox>
              </v:roundrect>
            </w:pict>
          </mc:Fallback>
        </mc:AlternateContent>
      </w:r>
    </w:p>
    <w:p w:rsidR="00D503A2" w:rsidRDefault="00D503A2" w:rsidP="00D503A2">
      <w:pPr>
        <w:pStyle w:val="Style70"/>
        <w:widowControl/>
        <w:ind w:left="10"/>
        <w:rPr>
          <w:rStyle w:val="FontStyle580"/>
          <w:color w:val="717274"/>
        </w:rPr>
      </w:pPr>
    </w:p>
    <w:p w:rsidR="00585BEE" w:rsidRDefault="00585BEE" w:rsidP="004E3EBE">
      <w:pPr>
        <w:pStyle w:val="Style8"/>
        <w:widowControl/>
        <w:spacing w:line="240" w:lineRule="auto"/>
        <w:ind w:right="10" w:firstLine="0"/>
        <w:rPr>
          <w:rStyle w:val="FontStyle584"/>
          <w:rFonts w:ascii="Times New Roman" w:hAnsi="Times New Roman" w:cs="Times New Roman"/>
          <w:color w:val="221E1F"/>
          <w:sz w:val="24"/>
          <w:szCs w:val="24"/>
        </w:rPr>
      </w:pPr>
    </w:p>
    <w:p w:rsidR="00585BEE" w:rsidRPr="001E057B" w:rsidRDefault="001E057B" w:rsidP="004E3EBE">
      <w:pPr>
        <w:pStyle w:val="Style8"/>
        <w:widowControl/>
        <w:spacing w:line="240" w:lineRule="auto"/>
        <w:ind w:right="10" w:firstLine="0"/>
        <w:rPr>
          <w:rFonts w:ascii="Times New Roman" w:hAnsi="Times New Roman"/>
        </w:rPr>
      </w:pPr>
      <w:r w:rsidRPr="001E057B">
        <w:rPr>
          <w:rFonts w:ascii="Times New Roman" w:hAnsi="Times New Roman"/>
        </w:rPr>
        <w:t xml:space="preserve">Hofmeister-Tóth Á. (2003) </w:t>
      </w:r>
    </w:p>
    <w:p w:rsidR="001E057B" w:rsidRDefault="001E057B" w:rsidP="004E3EBE">
      <w:pPr>
        <w:pStyle w:val="Style8"/>
        <w:widowControl/>
        <w:spacing w:line="240" w:lineRule="auto"/>
        <w:ind w:right="10" w:firstLine="0"/>
        <w:rPr>
          <w:rStyle w:val="FontStyle584"/>
          <w:rFonts w:ascii="Times New Roman" w:hAnsi="Times New Roman" w:cs="Times New Roman"/>
          <w:color w:val="221E1F"/>
          <w:sz w:val="24"/>
          <w:szCs w:val="24"/>
        </w:rPr>
      </w:pPr>
    </w:p>
    <w:p w:rsidR="00DF30F1" w:rsidRDefault="00DF30F1" w:rsidP="004E3EBE">
      <w:pPr>
        <w:pStyle w:val="Style8"/>
        <w:widowControl/>
        <w:spacing w:line="240" w:lineRule="auto"/>
        <w:ind w:right="10" w:firstLine="0"/>
        <w:rPr>
          <w:rStyle w:val="FontStyle584"/>
          <w:rFonts w:ascii="Times New Roman" w:hAnsi="Times New Roman" w:cs="Times New Roman"/>
          <w:color w:val="221E1F"/>
          <w:sz w:val="24"/>
          <w:szCs w:val="24"/>
        </w:rPr>
      </w:pPr>
    </w:p>
    <w:p w:rsidR="00D9080C" w:rsidRPr="004E3EBE" w:rsidRDefault="00D9080C" w:rsidP="004E3EBE">
      <w:pPr>
        <w:pStyle w:val="Style8"/>
        <w:widowControl/>
        <w:spacing w:line="240" w:lineRule="auto"/>
        <w:ind w:right="10" w:firstLine="0"/>
        <w:rPr>
          <w:rStyle w:val="FontStyle584"/>
          <w:rFonts w:ascii="Times New Roman" w:hAnsi="Times New Roman" w:cs="Times New Roman"/>
          <w:color w:val="221E1F"/>
          <w:sz w:val="24"/>
          <w:szCs w:val="24"/>
          <w:highlight w:val="cyan"/>
          <w:vertAlign w:val="superscript"/>
        </w:rPr>
      </w:pPr>
      <w:r w:rsidRPr="004E3EBE">
        <w:rPr>
          <w:rStyle w:val="FontStyle584"/>
          <w:rFonts w:ascii="Times New Roman" w:hAnsi="Times New Roman" w:cs="Times New Roman"/>
          <w:color w:val="221E1F"/>
          <w:sz w:val="24"/>
          <w:szCs w:val="24"/>
        </w:rPr>
        <w:t>Az okos vállalatok igyekeznek minél jobban megismerni a fogyasztók vásárlási</w:t>
      </w:r>
      <w:r w:rsidRPr="004E3EBE">
        <w:rPr>
          <w:rStyle w:val="FontStyle584"/>
          <w:rFonts w:ascii="Times New Roman" w:hAnsi="Times New Roman" w:cs="Times New Roman"/>
          <w:color w:val="221E1F"/>
          <w:sz w:val="24"/>
          <w:szCs w:val="24"/>
        </w:rPr>
        <w:br/>
        <w:t>döntésének folyamatát - a termék megismerésével, kiválasztásával, használatával és</w:t>
      </w:r>
      <w:r w:rsidRPr="004E3EBE">
        <w:rPr>
          <w:rStyle w:val="FontStyle584"/>
          <w:rFonts w:ascii="Times New Roman" w:hAnsi="Times New Roman" w:cs="Times New Roman"/>
          <w:color w:val="221E1F"/>
          <w:sz w:val="24"/>
          <w:szCs w:val="24"/>
        </w:rPr>
        <w:br/>
        <w:t>utólagos hasznosításával kapcsolatos tapasztalatokat</w:t>
      </w:r>
      <w:r w:rsidR="000F5362" w:rsidRPr="004E3EBE">
        <w:rPr>
          <w:rStyle w:val="FontStyle584"/>
          <w:rFonts w:ascii="Times New Roman" w:hAnsi="Times New Roman" w:cs="Times New Roman"/>
          <w:color w:val="221E1F"/>
          <w:sz w:val="24"/>
          <w:szCs w:val="24"/>
        </w:rPr>
        <w:t xml:space="preserve">. </w:t>
      </w:r>
      <w:r w:rsidRPr="004E3EBE">
        <w:rPr>
          <w:rStyle w:val="FontStyle584"/>
          <w:rFonts w:ascii="Times New Roman" w:hAnsi="Times New Roman" w:cs="Times New Roman"/>
          <w:color w:val="221E1F"/>
          <w:sz w:val="24"/>
          <w:szCs w:val="24"/>
        </w:rPr>
        <w:t>A fogyasztó jellemzően öt szakaszon</w:t>
      </w:r>
      <w:r w:rsidRPr="004E3EBE">
        <w:rPr>
          <w:rStyle w:val="FontStyle584"/>
          <w:rFonts w:ascii="Times New Roman" w:hAnsi="Times New Roman" w:cs="Times New Roman"/>
          <w:color w:val="221E1F"/>
          <w:sz w:val="24"/>
          <w:szCs w:val="24"/>
        </w:rPr>
        <w:br/>
        <w:t>halad végig: problémafelismerés, információgyűjtés, az alternatívák értékelése, vásárlási</w:t>
      </w:r>
      <w:r w:rsidRPr="004E3EBE">
        <w:rPr>
          <w:rStyle w:val="FontStyle584"/>
          <w:rFonts w:ascii="Times New Roman" w:hAnsi="Times New Roman" w:cs="Times New Roman"/>
          <w:color w:val="221E1F"/>
          <w:sz w:val="24"/>
          <w:szCs w:val="24"/>
        </w:rPr>
        <w:br/>
        <w:t>döntés és vásárlás utáni magatartás. Nyilvánvalóan a vásárlási folyamat jóval a tényleges</w:t>
      </w:r>
      <w:r w:rsidRPr="004E3EBE">
        <w:rPr>
          <w:rStyle w:val="FontStyle584"/>
          <w:rFonts w:ascii="Times New Roman" w:hAnsi="Times New Roman" w:cs="Times New Roman"/>
          <w:color w:val="221E1F"/>
          <w:sz w:val="24"/>
          <w:szCs w:val="24"/>
        </w:rPr>
        <w:br/>
        <w:t>vásárlás előtt elkezdődik, és az után is vannak következményei</w:t>
      </w:r>
      <w:r w:rsidR="000F5362" w:rsidRPr="004E3EBE">
        <w:rPr>
          <w:rStyle w:val="FontStyle584"/>
          <w:rFonts w:ascii="Times New Roman" w:hAnsi="Times New Roman" w:cs="Times New Roman"/>
          <w:color w:val="221E1F"/>
          <w:sz w:val="24"/>
          <w:szCs w:val="24"/>
        </w:rPr>
        <w:t>.</w:t>
      </w:r>
    </w:p>
    <w:p w:rsidR="00D9080C" w:rsidRDefault="00D9080C" w:rsidP="004E3EBE">
      <w:pPr>
        <w:pStyle w:val="Style8"/>
        <w:widowControl/>
        <w:spacing w:line="240" w:lineRule="auto"/>
        <w:ind w:left="5" w:right="5" w:firstLine="0"/>
        <w:rPr>
          <w:rStyle w:val="FontStyle584"/>
          <w:rFonts w:ascii="Times New Roman" w:hAnsi="Times New Roman" w:cs="Times New Roman"/>
          <w:color w:val="221E1F"/>
          <w:sz w:val="24"/>
          <w:szCs w:val="24"/>
        </w:rPr>
      </w:pPr>
      <w:r w:rsidRPr="004E3EBE">
        <w:rPr>
          <w:rStyle w:val="FontStyle584"/>
          <w:rFonts w:ascii="Times New Roman" w:hAnsi="Times New Roman" w:cs="Times New Roman"/>
          <w:color w:val="221E1F"/>
          <w:sz w:val="24"/>
          <w:szCs w:val="24"/>
        </w:rPr>
        <w:t>A vevők nem mindig haladnak végig mind az öt szakaszon. Néha átugornak néhány</w:t>
      </w:r>
      <w:r w:rsidRPr="004E3EBE">
        <w:rPr>
          <w:rStyle w:val="FontStyle584"/>
          <w:rFonts w:ascii="Times New Roman" w:hAnsi="Times New Roman" w:cs="Times New Roman"/>
          <w:color w:val="221E1F"/>
          <w:sz w:val="24"/>
          <w:szCs w:val="24"/>
        </w:rPr>
        <w:br/>
        <w:t>lépcsőt vagy megfordítják ezek sorrendjét. Amikor valaki megvásárolja a már megszokott</w:t>
      </w:r>
      <w:r w:rsidRPr="004E3EBE">
        <w:rPr>
          <w:rStyle w:val="FontStyle584"/>
          <w:rFonts w:ascii="Times New Roman" w:hAnsi="Times New Roman" w:cs="Times New Roman"/>
          <w:color w:val="221E1F"/>
          <w:sz w:val="24"/>
          <w:szCs w:val="24"/>
        </w:rPr>
        <w:br/>
        <w:t>fogkrémmárkát, a fogkrém iránti igény felmerülése után mindjárt a vásárlási döntésre</w:t>
      </w:r>
      <w:r w:rsidRPr="004E3EBE">
        <w:rPr>
          <w:rStyle w:val="FontStyle584"/>
          <w:rFonts w:ascii="Times New Roman" w:hAnsi="Times New Roman" w:cs="Times New Roman"/>
          <w:color w:val="221E1F"/>
          <w:sz w:val="24"/>
          <w:szCs w:val="24"/>
        </w:rPr>
        <w:br/>
        <w:t xml:space="preserve">ugrik, és kimarad az információgyűjtés és az értékelés szakasza. </w:t>
      </w:r>
    </w:p>
    <w:p w:rsidR="004E3EBE" w:rsidRDefault="004E3EBE" w:rsidP="004E3EBE">
      <w:pPr>
        <w:pStyle w:val="Style8"/>
        <w:widowControl/>
        <w:spacing w:line="240" w:lineRule="auto"/>
        <w:ind w:left="5" w:right="5" w:firstLine="0"/>
        <w:rPr>
          <w:rStyle w:val="FontStyle584"/>
          <w:rFonts w:ascii="Times New Roman" w:hAnsi="Times New Roman" w:cs="Times New Roman"/>
          <w:color w:val="221E1F"/>
          <w:sz w:val="24"/>
          <w:szCs w:val="24"/>
        </w:rPr>
      </w:pPr>
    </w:p>
    <w:p w:rsidR="004E3EBE" w:rsidRPr="004E3EBE" w:rsidRDefault="0014525E" w:rsidP="004E3EBE">
      <w:pPr>
        <w:pStyle w:val="Style8"/>
        <w:widowControl/>
        <w:spacing w:line="240" w:lineRule="auto"/>
        <w:ind w:left="5" w:right="5" w:firstLine="0"/>
        <w:rPr>
          <w:rStyle w:val="FontStyle584"/>
          <w:rFonts w:ascii="Times New Roman" w:hAnsi="Times New Roman" w:cs="Times New Roman"/>
          <w:b/>
          <w:color w:val="221E1F"/>
          <w:sz w:val="24"/>
          <w:szCs w:val="24"/>
        </w:rPr>
      </w:pPr>
      <w:r>
        <w:rPr>
          <w:rStyle w:val="FontStyle584"/>
          <w:rFonts w:ascii="Times New Roman" w:hAnsi="Times New Roman" w:cs="Times New Roman"/>
          <w:b/>
          <w:color w:val="221E1F"/>
          <w:sz w:val="24"/>
          <w:szCs w:val="24"/>
        </w:rPr>
        <w:t xml:space="preserve">6.1. </w:t>
      </w:r>
      <w:r w:rsidR="004E3EBE" w:rsidRPr="004E3EBE">
        <w:rPr>
          <w:rStyle w:val="FontStyle584"/>
          <w:rFonts w:ascii="Times New Roman" w:hAnsi="Times New Roman" w:cs="Times New Roman"/>
          <w:b/>
          <w:color w:val="221E1F"/>
          <w:sz w:val="24"/>
          <w:szCs w:val="24"/>
        </w:rPr>
        <w:t>Problémafelismerés</w:t>
      </w:r>
    </w:p>
    <w:p w:rsidR="00095A0E" w:rsidRDefault="00095A0E" w:rsidP="00095A0E">
      <w:pPr>
        <w:pStyle w:val="Style171"/>
        <w:widowControl/>
        <w:spacing w:line="240" w:lineRule="auto"/>
        <w:ind w:right="14"/>
        <w:rPr>
          <w:rStyle w:val="FontStyle584"/>
          <w:rFonts w:ascii="Times New Roman" w:hAnsi="Times New Roman" w:cs="Times New Roman"/>
          <w:color w:val="221E1F"/>
          <w:sz w:val="24"/>
          <w:szCs w:val="24"/>
        </w:rPr>
      </w:pPr>
    </w:p>
    <w:p w:rsidR="00D9080C" w:rsidRPr="004E3EBE" w:rsidRDefault="00D9080C" w:rsidP="00095A0E">
      <w:pPr>
        <w:pStyle w:val="Style171"/>
        <w:widowControl/>
        <w:spacing w:line="240" w:lineRule="auto"/>
        <w:ind w:right="14"/>
        <w:rPr>
          <w:rStyle w:val="FontStyle584"/>
          <w:rFonts w:ascii="Times New Roman" w:hAnsi="Times New Roman" w:cs="Times New Roman"/>
          <w:color w:val="221E1F"/>
          <w:sz w:val="24"/>
          <w:szCs w:val="24"/>
        </w:rPr>
      </w:pPr>
      <w:r w:rsidRPr="004E3EBE">
        <w:rPr>
          <w:rStyle w:val="FontStyle584"/>
          <w:rFonts w:ascii="Times New Roman" w:hAnsi="Times New Roman" w:cs="Times New Roman"/>
          <w:color w:val="221E1F"/>
          <w:sz w:val="24"/>
          <w:szCs w:val="24"/>
        </w:rPr>
        <w:t>A vásárlási folyamat azzal kezdődik, hogy a vevő felismeri a problémát vagy a felmerülő</w:t>
      </w:r>
      <w:r w:rsidRPr="004E3EBE">
        <w:rPr>
          <w:rStyle w:val="FontStyle584"/>
          <w:rFonts w:ascii="Times New Roman" w:hAnsi="Times New Roman" w:cs="Times New Roman"/>
          <w:color w:val="221E1F"/>
          <w:sz w:val="24"/>
          <w:szCs w:val="24"/>
        </w:rPr>
        <w:br/>
        <w:t>szükségletet, amelyet belső és külső inger is felkelthet. Belső inger esetében az egyén</w:t>
      </w:r>
      <w:r w:rsidRPr="004E3EBE">
        <w:rPr>
          <w:rStyle w:val="FontStyle584"/>
          <w:rFonts w:ascii="Times New Roman" w:hAnsi="Times New Roman" w:cs="Times New Roman"/>
          <w:color w:val="221E1F"/>
          <w:sz w:val="24"/>
          <w:szCs w:val="24"/>
        </w:rPr>
        <w:br/>
        <w:t>valamelyik alapszükséglete - az éhség, a szomjúság vagy a szexuális vágy - elér egy bizo-nyos küszöbszintet, és ösztönző erővé alakul. Az szükségletet ugyanakkor kül</w:t>
      </w:r>
      <w:r w:rsidR="004E3EBE">
        <w:rPr>
          <w:rStyle w:val="FontStyle584"/>
          <w:rFonts w:ascii="Times New Roman" w:hAnsi="Times New Roman" w:cs="Times New Roman"/>
          <w:color w:val="221E1F"/>
          <w:sz w:val="24"/>
          <w:szCs w:val="24"/>
        </w:rPr>
        <w:t xml:space="preserve">ső inger is kiválthatja. Valaki </w:t>
      </w:r>
      <w:r w:rsidRPr="004E3EBE">
        <w:rPr>
          <w:rStyle w:val="FontStyle584"/>
          <w:rFonts w:ascii="Times New Roman" w:hAnsi="Times New Roman" w:cs="Times New Roman"/>
          <w:color w:val="221E1F"/>
          <w:sz w:val="24"/>
          <w:szCs w:val="24"/>
        </w:rPr>
        <w:t>például megcsodálja barátja új autóját, vagy lát egy hawaii üdülést kínáló tévérekl</w:t>
      </w:r>
      <w:r w:rsidR="004E3EBE">
        <w:rPr>
          <w:rStyle w:val="FontStyle584"/>
          <w:rFonts w:ascii="Times New Roman" w:hAnsi="Times New Roman" w:cs="Times New Roman"/>
          <w:color w:val="221E1F"/>
          <w:sz w:val="24"/>
          <w:szCs w:val="24"/>
        </w:rPr>
        <w:t xml:space="preserve">ámot, ami a megvásárlás </w:t>
      </w:r>
      <w:r w:rsidRPr="004E3EBE">
        <w:rPr>
          <w:rStyle w:val="FontStyle584"/>
          <w:rFonts w:ascii="Times New Roman" w:hAnsi="Times New Roman" w:cs="Times New Roman"/>
          <w:color w:val="221E1F"/>
          <w:sz w:val="24"/>
          <w:szCs w:val="24"/>
        </w:rPr>
        <w:t>lehetőségéhez kapcsolódó gondolatokat vált ki.</w:t>
      </w:r>
    </w:p>
    <w:p w:rsidR="00095A0E" w:rsidRDefault="00D9080C" w:rsidP="00095A0E">
      <w:pPr>
        <w:pStyle w:val="Style8"/>
        <w:widowControl/>
        <w:spacing w:line="240" w:lineRule="auto"/>
        <w:ind w:left="5" w:right="5" w:firstLine="0"/>
        <w:rPr>
          <w:rStyle w:val="FontStyle584"/>
          <w:color w:val="221E1F"/>
        </w:rPr>
      </w:pPr>
      <w:r w:rsidRPr="004E3EBE">
        <w:rPr>
          <w:rStyle w:val="FontStyle584"/>
          <w:rFonts w:ascii="Times New Roman" w:hAnsi="Times New Roman" w:cs="Times New Roman"/>
          <w:color w:val="221E1F"/>
          <w:sz w:val="24"/>
          <w:szCs w:val="24"/>
        </w:rPr>
        <w:t>A marketingszakembereknek a fogyasztóktól információt gyűjtve meg</w:t>
      </w:r>
      <w:r w:rsidR="00095A0E">
        <w:rPr>
          <w:rStyle w:val="FontStyle584"/>
          <w:rFonts w:ascii="Times New Roman" w:hAnsi="Times New Roman" w:cs="Times New Roman"/>
          <w:color w:val="221E1F"/>
          <w:sz w:val="24"/>
          <w:szCs w:val="24"/>
        </w:rPr>
        <w:t xml:space="preserve"> kell ismerniük azokat a körül</w:t>
      </w:r>
      <w:r w:rsidRPr="004E3EBE">
        <w:rPr>
          <w:rStyle w:val="FontStyle584"/>
          <w:rFonts w:ascii="Times New Roman" w:hAnsi="Times New Roman" w:cs="Times New Roman"/>
          <w:color w:val="221E1F"/>
          <w:sz w:val="24"/>
          <w:szCs w:val="24"/>
        </w:rPr>
        <w:t>ményeket, amelyek adott szükséglet kiváltására képesek. Ezt követően a fogyasztó érdeklő</w:t>
      </w:r>
      <w:r w:rsidR="00095A0E">
        <w:rPr>
          <w:rStyle w:val="FontStyle584"/>
          <w:rFonts w:ascii="Times New Roman" w:hAnsi="Times New Roman" w:cs="Times New Roman"/>
          <w:color w:val="221E1F"/>
          <w:sz w:val="24"/>
          <w:szCs w:val="24"/>
        </w:rPr>
        <w:t xml:space="preserve">dését is felkeltő </w:t>
      </w:r>
      <w:r w:rsidRPr="004E3EBE">
        <w:rPr>
          <w:rStyle w:val="FontStyle584"/>
          <w:rFonts w:ascii="Times New Roman" w:hAnsi="Times New Roman" w:cs="Times New Roman"/>
          <w:color w:val="221E1F"/>
          <w:sz w:val="24"/>
          <w:szCs w:val="24"/>
        </w:rPr>
        <w:t>marketingstratégiákat dolgozhatnak ki. Különösen a tetszés szerinti vásárlás</w:t>
      </w:r>
      <w:r w:rsidR="00095A0E">
        <w:rPr>
          <w:rStyle w:val="FontStyle584"/>
          <w:rFonts w:ascii="Times New Roman" w:hAnsi="Times New Roman" w:cs="Times New Roman"/>
          <w:color w:val="221E1F"/>
          <w:sz w:val="24"/>
          <w:szCs w:val="24"/>
        </w:rPr>
        <w:t>ok, például speciális termékek,</w:t>
      </w:r>
      <w:r w:rsidR="00394469">
        <w:rPr>
          <w:rStyle w:val="FontStyle584"/>
          <w:rFonts w:ascii="Times New Roman" w:hAnsi="Times New Roman" w:cs="Times New Roman"/>
          <w:color w:val="221E1F"/>
          <w:sz w:val="24"/>
          <w:szCs w:val="24"/>
        </w:rPr>
        <w:t xml:space="preserve"> </w:t>
      </w:r>
      <w:r w:rsidRPr="004E3EBE">
        <w:rPr>
          <w:rStyle w:val="FontStyle584"/>
          <w:rFonts w:ascii="Times New Roman" w:hAnsi="Times New Roman" w:cs="Times New Roman"/>
          <w:color w:val="221E1F"/>
          <w:sz w:val="24"/>
          <w:szCs w:val="24"/>
        </w:rPr>
        <w:t>üdülési csomagok és szórakozási lehetőségek megvételekor szükség lehet a fogyasztói motiváció növelésére</w:t>
      </w:r>
      <w:r w:rsidRPr="004E3EBE">
        <w:rPr>
          <w:rStyle w:val="FontStyle584"/>
          <w:rFonts w:ascii="Times New Roman" w:hAnsi="Times New Roman" w:cs="Times New Roman"/>
          <w:color w:val="221E1F"/>
          <w:sz w:val="24"/>
          <w:szCs w:val="24"/>
        </w:rPr>
        <w:br/>
        <w:t>annak érdekében, hogy a vevő komolyan fontolóra vegye a potenciális vásárlást</w:t>
      </w:r>
      <w:r w:rsidR="00095A0E">
        <w:rPr>
          <w:rStyle w:val="FontStyle584"/>
          <w:color w:val="221E1F"/>
        </w:rPr>
        <w:t>.</w:t>
      </w:r>
    </w:p>
    <w:p w:rsidR="00095A0E" w:rsidRDefault="00095A0E" w:rsidP="00095A0E">
      <w:pPr>
        <w:pStyle w:val="Style8"/>
        <w:widowControl/>
        <w:spacing w:line="240" w:lineRule="auto"/>
        <w:ind w:left="5" w:right="5" w:firstLine="0"/>
        <w:rPr>
          <w:rStyle w:val="FontStyle583"/>
          <w:rFonts w:ascii="Book Antiqua" w:hAnsi="Book Antiqua" w:cs="Book Antiqua"/>
          <w:color w:val="221E1F"/>
          <w:w w:val="100"/>
          <w:sz w:val="16"/>
          <w:szCs w:val="16"/>
        </w:rPr>
      </w:pPr>
    </w:p>
    <w:p w:rsidR="00394469" w:rsidRDefault="00394469" w:rsidP="00095A0E">
      <w:pPr>
        <w:pStyle w:val="Style8"/>
        <w:widowControl/>
        <w:spacing w:line="240" w:lineRule="auto"/>
        <w:ind w:left="5" w:right="5" w:firstLine="0"/>
        <w:rPr>
          <w:rStyle w:val="FontStyle583"/>
          <w:rFonts w:ascii="Book Antiqua" w:hAnsi="Book Antiqua" w:cs="Book Antiqua"/>
          <w:color w:val="221E1F"/>
          <w:w w:val="100"/>
          <w:sz w:val="16"/>
          <w:szCs w:val="16"/>
        </w:rPr>
      </w:pPr>
    </w:p>
    <w:p w:rsidR="00394469" w:rsidRDefault="00394469" w:rsidP="00095A0E">
      <w:pPr>
        <w:pStyle w:val="Style8"/>
        <w:widowControl/>
        <w:spacing w:line="240" w:lineRule="auto"/>
        <w:ind w:left="5" w:right="5" w:firstLine="0"/>
        <w:rPr>
          <w:rStyle w:val="FontStyle583"/>
          <w:rFonts w:ascii="Book Antiqua" w:hAnsi="Book Antiqua" w:cs="Book Antiqua"/>
          <w:color w:val="221E1F"/>
          <w:w w:val="100"/>
          <w:sz w:val="16"/>
          <w:szCs w:val="16"/>
        </w:rPr>
      </w:pPr>
    </w:p>
    <w:p w:rsidR="00095A0E" w:rsidRPr="00095A0E" w:rsidRDefault="0014525E" w:rsidP="00095A0E">
      <w:pPr>
        <w:pStyle w:val="Style8"/>
        <w:widowControl/>
        <w:spacing w:line="240" w:lineRule="auto"/>
        <w:ind w:left="5" w:right="5" w:firstLine="0"/>
        <w:rPr>
          <w:rStyle w:val="FontStyle583"/>
          <w:rFonts w:ascii="Times New Roman" w:hAnsi="Times New Roman" w:cs="Times New Roman"/>
          <w:b/>
          <w:color w:val="221E1F"/>
          <w:w w:val="100"/>
        </w:rPr>
      </w:pPr>
      <w:r>
        <w:rPr>
          <w:rStyle w:val="FontStyle583"/>
          <w:rFonts w:ascii="Times New Roman" w:hAnsi="Times New Roman" w:cs="Times New Roman"/>
          <w:b/>
          <w:color w:val="221E1F"/>
          <w:w w:val="100"/>
        </w:rPr>
        <w:t xml:space="preserve">6.2. </w:t>
      </w:r>
      <w:r w:rsidR="00095A0E" w:rsidRPr="00095A0E">
        <w:rPr>
          <w:rStyle w:val="FontStyle583"/>
          <w:rFonts w:ascii="Times New Roman" w:hAnsi="Times New Roman" w:cs="Times New Roman"/>
          <w:b/>
          <w:color w:val="221E1F"/>
          <w:w w:val="100"/>
        </w:rPr>
        <w:t>Információkeresés</w:t>
      </w:r>
    </w:p>
    <w:p w:rsidR="00095A0E" w:rsidRDefault="00095A0E" w:rsidP="00095A0E">
      <w:pPr>
        <w:pStyle w:val="Style171"/>
        <w:widowControl/>
        <w:spacing w:line="240" w:lineRule="auto"/>
        <w:rPr>
          <w:rStyle w:val="FontStyle584"/>
          <w:rFonts w:ascii="Times New Roman" w:hAnsi="Times New Roman" w:cs="Times New Roman"/>
          <w:color w:val="221E1F"/>
          <w:sz w:val="24"/>
          <w:szCs w:val="24"/>
        </w:rPr>
      </w:pPr>
    </w:p>
    <w:p w:rsidR="00D9080C" w:rsidRPr="00095A0E" w:rsidRDefault="00D9080C" w:rsidP="00095A0E">
      <w:pPr>
        <w:pStyle w:val="Style171"/>
        <w:widowControl/>
        <w:spacing w:line="240" w:lineRule="auto"/>
        <w:rPr>
          <w:rStyle w:val="FontStyle584"/>
          <w:rFonts w:ascii="Times New Roman" w:hAnsi="Times New Roman" w:cs="Times New Roman"/>
          <w:color w:val="221E1F"/>
          <w:sz w:val="24"/>
          <w:szCs w:val="24"/>
        </w:rPr>
      </w:pPr>
      <w:r w:rsidRPr="00095A0E">
        <w:rPr>
          <w:rStyle w:val="FontStyle584"/>
          <w:rFonts w:ascii="Times New Roman" w:hAnsi="Times New Roman" w:cs="Times New Roman"/>
          <w:color w:val="221E1F"/>
          <w:sz w:val="24"/>
          <w:szCs w:val="24"/>
        </w:rPr>
        <w:t xml:space="preserve">Meglepő módon a fogyasztók gyakran korlátozott mennyiségű információ </w:t>
      </w:r>
      <w:r w:rsidR="00095A0E">
        <w:rPr>
          <w:rStyle w:val="FontStyle584"/>
          <w:rFonts w:ascii="Times New Roman" w:hAnsi="Times New Roman" w:cs="Times New Roman"/>
          <w:color w:val="221E1F"/>
          <w:sz w:val="24"/>
          <w:szCs w:val="24"/>
        </w:rPr>
        <w:t xml:space="preserve">után kutatnak. A felmérések azt </w:t>
      </w:r>
      <w:r w:rsidRPr="00095A0E">
        <w:rPr>
          <w:rStyle w:val="FontStyle584"/>
          <w:rFonts w:ascii="Times New Roman" w:hAnsi="Times New Roman" w:cs="Times New Roman"/>
          <w:color w:val="221E1F"/>
          <w:sz w:val="24"/>
          <w:szCs w:val="24"/>
        </w:rPr>
        <w:t>mutatják, hogy a tartós fogyasztási cikkek esetében minden második fogyasztó csak e</w:t>
      </w:r>
      <w:r w:rsidR="00095A0E">
        <w:rPr>
          <w:rStyle w:val="FontStyle584"/>
          <w:rFonts w:ascii="Times New Roman" w:hAnsi="Times New Roman" w:cs="Times New Roman"/>
          <w:color w:val="221E1F"/>
          <w:sz w:val="24"/>
          <w:szCs w:val="24"/>
        </w:rPr>
        <w:t xml:space="preserve">gy üzletbe nézi meg </w:t>
      </w:r>
      <w:r w:rsidRPr="00095A0E">
        <w:rPr>
          <w:rStyle w:val="FontStyle584"/>
          <w:rFonts w:ascii="Times New Roman" w:hAnsi="Times New Roman" w:cs="Times New Roman"/>
          <w:color w:val="221E1F"/>
          <w:sz w:val="24"/>
          <w:szCs w:val="24"/>
        </w:rPr>
        <w:t>őket, és csupán 30 százalék tekint meg a készülékből egynél több márkát</w:t>
      </w:r>
      <w:r w:rsidR="00095A0E">
        <w:rPr>
          <w:rStyle w:val="FontStyle584"/>
          <w:rFonts w:ascii="Times New Roman" w:hAnsi="Times New Roman" w:cs="Times New Roman"/>
          <w:color w:val="221E1F"/>
          <w:sz w:val="24"/>
          <w:szCs w:val="24"/>
        </w:rPr>
        <w:t xml:space="preserve">. A keresés során az érdeklődés </w:t>
      </w:r>
      <w:r w:rsidRPr="00095A0E">
        <w:rPr>
          <w:rStyle w:val="FontStyle584"/>
          <w:rFonts w:ascii="Times New Roman" w:hAnsi="Times New Roman" w:cs="Times New Roman"/>
          <w:color w:val="221E1F"/>
          <w:sz w:val="24"/>
          <w:szCs w:val="24"/>
        </w:rPr>
        <w:t xml:space="preserve">két szintjét különböztethetjük meg. A kevésbé intenzív tájékozódás az ún. </w:t>
      </w:r>
      <w:r w:rsidRPr="00095A0E">
        <w:rPr>
          <w:rStyle w:val="FontStyle585"/>
          <w:rFonts w:ascii="Times New Roman" w:hAnsi="Times New Roman" w:cs="Times New Roman"/>
          <w:color w:val="221E1F"/>
          <w:sz w:val="24"/>
          <w:szCs w:val="24"/>
        </w:rPr>
        <w:t xml:space="preserve">fokozott figyelem. </w:t>
      </w:r>
      <w:r w:rsidR="00095A0E">
        <w:rPr>
          <w:rStyle w:val="FontStyle584"/>
          <w:rFonts w:ascii="Times New Roman" w:hAnsi="Times New Roman" w:cs="Times New Roman"/>
          <w:color w:val="221E1F"/>
          <w:sz w:val="24"/>
          <w:szCs w:val="24"/>
        </w:rPr>
        <w:t>Ezen a szin</w:t>
      </w:r>
      <w:r w:rsidRPr="00095A0E">
        <w:rPr>
          <w:rStyle w:val="FontStyle584"/>
          <w:rFonts w:ascii="Times New Roman" w:hAnsi="Times New Roman" w:cs="Times New Roman"/>
          <w:color w:val="221E1F"/>
          <w:sz w:val="24"/>
          <w:szCs w:val="24"/>
        </w:rPr>
        <w:t xml:space="preserve">ten az egyén egyszerűen érzékenyebb lesz a termékhez fűződő információkra. A következő szinten </w:t>
      </w:r>
      <w:r w:rsidR="00095A0E">
        <w:rPr>
          <w:rStyle w:val="FontStyle585"/>
          <w:rFonts w:ascii="Times New Roman" w:hAnsi="Times New Roman" w:cs="Times New Roman"/>
          <w:color w:val="221E1F"/>
          <w:sz w:val="24"/>
          <w:szCs w:val="24"/>
        </w:rPr>
        <w:t xml:space="preserve">aktív </w:t>
      </w:r>
      <w:r w:rsidRPr="00095A0E">
        <w:rPr>
          <w:rStyle w:val="FontStyle585"/>
          <w:rFonts w:ascii="Times New Roman" w:hAnsi="Times New Roman" w:cs="Times New Roman"/>
          <w:color w:val="221E1F"/>
          <w:sz w:val="24"/>
          <w:szCs w:val="24"/>
        </w:rPr>
        <w:t xml:space="preserve">információgyűjtésbe </w:t>
      </w:r>
      <w:r w:rsidRPr="00095A0E">
        <w:rPr>
          <w:rStyle w:val="FontStyle584"/>
          <w:rFonts w:ascii="Times New Roman" w:hAnsi="Times New Roman" w:cs="Times New Roman"/>
          <w:color w:val="221E1F"/>
          <w:sz w:val="24"/>
          <w:szCs w:val="24"/>
        </w:rPr>
        <w:t>is kezdhet: írott anyagokat keres, megkérdezi barátai</w:t>
      </w:r>
      <w:r w:rsidR="00095A0E">
        <w:rPr>
          <w:rStyle w:val="FontStyle584"/>
          <w:rFonts w:ascii="Times New Roman" w:hAnsi="Times New Roman" w:cs="Times New Roman"/>
          <w:color w:val="221E1F"/>
          <w:sz w:val="24"/>
          <w:szCs w:val="24"/>
        </w:rPr>
        <w:t xml:space="preserve">t, körülnéz az interneten, vagy </w:t>
      </w:r>
      <w:r w:rsidRPr="00095A0E">
        <w:rPr>
          <w:rStyle w:val="FontStyle584"/>
          <w:rFonts w:ascii="Times New Roman" w:hAnsi="Times New Roman" w:cs="Times New Roman"/>
          <w:color w:val="221E1F"/>
          <w:sz w:val="24"/>
          <w:szCs w:val="24"/>
        </w:rPr>
        <w:t>személyesen bemegy néhány üzletbe, hogy jobban megismerje a terméket.</w:t>
      </w:r>
    </w:p>
    <w:p w:rsidR="00D9080C" w:rsidRPr="000B6666" w:rsidRDefault="00095A0E" w:rsidP="00095A0E">
      <w:pPr>
        <w:pStyle w:val="Style171"/>
        <w:widowControl/>
        <w:spacing w:line="240" w:lineRule="auto"/>
        <w:ind w:left="5" w:right="14"/>
        <w:rPr>
          <w:rStyle w:val="FontStyle584"/>
          <w:rFonts w:ascii="Times New Roman" w:hAnsi="Times New Roman" w:cs="Times New Roman"/>
          <w:color w:val="221E1F"/>
          <w:sz w:val="24"/>
          <w:szCs w:val="24"/>
        </w:rPr>
      </w:pPr>
      <w:r w:rsidRPr="000B6666">
        <w:rPr>
          <w:rStyle w:val="FontStyle586"/>
          <w:rFonts w:ascii="Times New Roman" w:hAnsi="Times New Roman" w:cs="Times New Roman"/>
          <w:color w:val="221E1F"/>
          <w:sz w:val="24"/>
          <w:szCs w:val="24"/>
        </w:rPr>
        <w:t>Információforrások</w:t>
      </w:r>
      <w:r w:rsidR="00D9080C" w:rsidRPr="000B6666">
        <w:rPr>
          <w:rStyle w:val="FontStyle586"/>
          <w:rFonts w:ascii="Times New Roman" w:hAnsi="Times New Roman" w:cs="Times New Roman"/>
          <w:color w:val="221E1F"/>
          <w:sz w:val="24"/>
          <w:szCs w:val="24"/>
        </w:rPr>
        <w:t xml:space="preserve">. </w:t>
      </w:r>
      <w:r w:rsidR="00D9080C" w:rsidRPr="000B6666">
        <w:rPr>
          <w:rStyle w:val="FontStyle584"/>
          <w:rFonts w:ascii="Times New Roman" w:hAnsi="Times New Roman" w:cs="Times New Roman"/>
          <w:color w:val="221E1F"/>
          <w:sz w:val="24"/>
          <w:szCs w:val="24"/>
        </w:rPr>
        <w:t>A fogyasztók által választott főbb informác</w:t>
      </w:r>
      <w:r w:rsidRPr="000B6666">
        <w:rPr>
          <w:rStyle w:val="FontStyle584"/>
          <w:rFonts w:ascii="Times New Roman" w:hAnsi="Times New Roman" w:cs="Times New Roman"/>
          <w:color w:val="221E1F"/>
          <w:sz w:val="24"/>
          <w:szCs w:val="24"/>
        </w:rPr>
        <w:t>ióforrások négy csoportra oszt</w:t>
      </w:r>
      <w:r w:rsidR="00D9080C" w:rsidRPr="000B6666">
        <w:rPr>
          <w:rStyle w:val="FontStyle584"/>
          <w:rFonts w:ascii="Times New Roman" w:hAnsi="Times New Roman" w:cs="Times New Roman"/>
          <w:color w:val="221E1F"/>
          <w:sz w:val="24"/>
          <w:szCs w:val="24"/>
        </w:rPr>
        <w:t>hatók:</w:t>
      </w:r>
    </w:p>
    <w:p w:rsidR="00D9080C" w:rsidRPr="000B6666" w:rsidRDefault="00D9080C" w:rsidP="00673AB7">
      <w:pPr>
        <w:pStyle w:val="Style197"/>
        <w:widowControl/>
        <w:numPr>
          <w:ilvl w:val="0"/>
          <w:numId w:val="5"/>
        </w:numPr>
        <w:tabs>
          <w:tab w:val="left" w:pos="278"/>
        </w:tabs>
        <w:spacing w:line="240" w:lineRule="auto"/>
        <w:ind w:left="14"/>
        <w:rPr>
          <w:rStyle w:val="FontStyle564"/>
          <w:rFonts w:ascii="Times New Roman" w:hAnsi="Times New Roman" w:cs="Times New Roman"/>
          <w:color w:val="717274"/>
          <w:sz w:val="24"/>
          <w:szCs w:val="24"/>
        </w:rPr>
      </w:pPr>
      <w:r w:rsidRPr="000B6666">
        <w:rPr>
          <w:rStyle w:val="FontStyle564"/>
          <w:rFonts w:ascii="Times New Roman" w:hAnsi="Times New Roman" w:cs="Times New Roman"/>
          <w:color w:val="221E1F"/>
          <w:sz w:val="24"/>
          <w:szCs w:val="24"/>
        </w:rPr>
        <w:t xml:space="preserve">Személyes források: </w:t>
      </w:r>
      <w:r w:rsidRPr="000B6666">
        <w:rPr>
          <w:rStyle w:val="FontStyle584"/>
          <w:rFonts w:ascii="Times New Roman" w:hAnsi="Times New Roman" w:cs="Times New Roman"/>
          <w:color w:val="221E1F"/>
          <w:sz w:val="24"/>
          <w:szCs w:val="24"/>
        </w:rPr>
        <w:t>család, barátok, szomszédok, ismerősök.</w:t>
      </w:r>
    </w:p>
    <w:p w:rsidR="00D9080C" w:rsidRPr="000B6666" w:rsidRDefault="00D9080C" w:rsidP="00673AB7">
      <w:pPr>
        <w:pStyle w:val="Style197"/>
        <w:widowControl/>
        <w:numPr>
          <w:ilvl w:val="0"/>
          <w:numId w:val="5"/>
        </w:numPr>
        <w:tabs>
          <w:tab w:val="left" w:pos="278"/>
        </w:tabs>
        <w:spacing w:line="240" w:lineRule="auto"/>
        <w:ind w:left="14"/>
        <w:rPr>
          <w:rStyle w:val="FontStyle564"/>
          <w:rFonts w:ascii="Times New Roman" w:hAnsi="Times New Roman" w:cs="Times New Roman"/>
          <w:color w:val="717274"/>
          <w:sz w:val="24"/>
          <w:szCs w:val="24"/>
        </w:rPr>
      </w:pPr>
      <w:r w:rsidRPr="000B6666">
        <w:rPr>
          <w:rStyle w:val="FontStyle564"/>
          <w:rFonts w:ascii="Times New Roman" w:hAnsi="Times New Roman" w:cs="Times New Roman"/>
          <w:color w:val="221E1F"/>
          <w:sz w:val="24"/>
          <w:szCs w:val="24"/>
        </w:rPr>
        <w:t xml:space="preserve">Kereskedelmi források: </w:t>
      </w:r>
      <w:r w:rsidRPr="000B6666">
        <w:rPr>
          <w:rStyle w:val="FontStyle584"/>
          <w:rFonts w:ascii="Times New Roman" w:hAnsi="Times New Roman" w:cs="Times New Roman"/>
          <w:color w:val="221E1F"/>
          <w:sz w:val="24"/>
          <w:szCs w:val="24"/>
        </w:rPr>
        <w:t>reklám, honlapok, eladók, kereskedők, csomagolás, kirakatok.</w:t>
      </w:r>
    </w:p>
    <w:p w:rsidR="00D9080C" w:rsidRPr="000B6666" w:rsidRDefault="00D9080C" w:rsidP="00673AB7">
      <w:pPr>
        <w:pStyle w:val="Style197"/>
        <w:widowControl/>
        <w:numPr>
          <w:ilvl w:val="0"/>
          <w:numId w:val="5"/>
        </w:numPr>
        <w:tabs>
          <w:tab w:val="left" w:pos="278"/>
        </w:tabs>
        <w:spacing w:line="240" w:lineRule="auto"/>
        <w:ind w:left="14"/>
        <w:rPr>
          <w:rStyle w:val="FontStyle564"/>
          <w:rFonts w:ascii="Times New Roman" w:hAnsi="Times New Roman" w:cs="Times New Roman"/>
          <w:color w:val="717274"/>
          <w:sz w:val="24"/>
          <w:szCs w:val="24"/>
        </w:rPr>
      </w:pPr>
      <w:r w:rsidRPr="000B6666">
        <w:rPr>
          <w:rStyle w:val="FontStyle564"/>
          <w:rFonts w:ascii="Times New Roman" w:hAnsi="Times New Roman" w:cs="Times New Roman"/>
          <w:color w:val="221E1F"/>
          <w:sz w:val="24"/>
          <w:szCs w:val="24"/>
        </w:rPr>
        <w:t xml:space="preserve">Közszolgálati források: </w:t>
      </w:r>
      <w:r w:rsidRPr="000B6666">
        <w:rPr>
          <w:rStyle w:val="FontStyle584"/>
          <w:rFonts w:ascii="Times New Roman" w:hAnsi="Times New Roman" w:cs="Times New Roman"/>
          <w:color w:val="221E1F"/>
          <w:sz w:val="24"/>
          <w:szCs w:val="24"/>
        </w:rPr>
        <w:t>média, termékminősítő szervezetek.</w:t>
      </w:r>
    </w:p>
    <w:p w:rsidR="00D9080C" w:rsidRPr="000B6666" w:rsidRDefault="00D9080C" w:rsidP="00673AB7">
      <w:pPr>
        <w:pStyle w:val="Style197"/>
        <w:widowControl/>
        <w:numPr>
          <w:ilvl w:val="0"/>
          <w:numId w:val="5"/>
        </w:numPr>
        <w:tabs>
          <w:tab w:val="left" w:pos="278"/>
        </w:tabs>
        <w:spacing w:line="240" w:lineRule="auto"/>
        <w:ind w:left="14"/>
        <w:rPr>
          <w:rStyle w:val="FontStyle564"/>
          <w:rFonts w:ascii="Times New Roman" w:hAnsi="Times New Roman" w:cs="Times New Roman"/>
          <w:color w:val="717274"/>
          <w:sz w:val="24"/>
          <w:szCs w:val="24"/>
        </w:rPr>
      </w:pPr>
      <w:r w:rsidRPr="000B6666">
        <w:rPr>
          <w:rStyle w:val="FontStyle564"/>
          <w:rFonts w:ascii="Times New Roman" w:hAnsi="Times New Roman" w:cs="Times New Roman"/>
          <w:color w:val="221E1F"/>
          <w:sz w:val="24"/>
          <w:szCs w:val="24"/>
        </w:rPr>
        <w:t xml:space="preserve">Tapasztalati források: </w:t>
      </w:r>
      <w:r w:rsidRPr="000B6666">
        <w:rPr>
          <w:rStyle w:val="FontStyle584"/>
          <w:rFonts w:ascii="Times New Roman" w:hAnsi="Times New Roman" w:cs="Times New Roman"/>
          <w:color w:val="221E1F"/>
          <w:sz w:val="24"/>
          <w:szCs w:val="24"/>
        </w:rPr>
        <w:t>a termék kipróbálása, vizsgálata és használata.</w:t>
      </w:r>
    </w:p>
    <w:p w:rsidR="00D9080C" w:rsidRPr="00095A0E" w:rsidRDefault="00D9080C" w:rsidP="00095A0E">
      <w:pPr>
        <w:pStyle w:val="Style8"/>
        <w:widowControl/>
        <w:spacing w:line="240" w:lineRule="auto"/>
        <w:ind w:left="5" w:firstLine="0"/>
        <w:rPr>
          <w:rStyle w:val="FontStyle584"/>
          <w:rFonts w:ascii="Times New Roman" w:hAnsi="Times New Roman" w:cs="Times New Roman"/>
          <w:color w:val="221E1F"/>
          <w:sz w:val="24"/>
          <w:szCs w:val="24"/>
        </w:rPr>
      </w:pPr>
      <w:r w:rsidRPr="00095A0E">
        <w:rPr>
          <w:rStyle w:val="FontStyle584"/>
          <w:rFonts w:ascii="Times New Roman" w:hAnsi="Times New Roman" w:cs="Times New Roman"/>
          <w:color w:val="221E1F"/>
          <w:sz w:val="24"/>
          <w:szCs w:val="24"/>
        </w:rPr>
        <w:t>A fenti források relatív mennyisége és hatása termékkategóriánként é</w:t>
      </w:r>
      <w:r w:rsidR="00095A0E">
        <w:rPr>
          <w:rStyle w:val="FontStyle584"/>
          <w:rFonts w:ascii="Times New Roman" w:hAnsi="Times New Roman" w:cs="Times New Roman"/>
          <w:color w:val="221E1F"/>
          <w:sz w:val="24"/>
          <w:szCs w:val="24"/>
        </w:rPr>
        <w:t xml:space="preserve">s a vevő személyes jellemzőinek </w:t>
      </w:r>
      <w:r w:rsidRPr="00095A0E">
        <w:rPr>
          <w:rStyle w:val="FontStyle584"/>
          <w:rFonts w:ascii="Times New Roman" w:hAnsi="Times New Roman" w:cs="Times New Roman"/>
          <w:color w:val="221E1F"/>
          <w:sz w:val="24"/>
          <w:szCs w:val="24"/>
        </w:rPr>
        <w:t>függvényében változik. Általánosságban elmondható, hogy noha a fogyasztó</w:t>
      </w:r>
      <w:r w:rsidR="00095A0E">
        <w:rPr>
          <w:rStyle w:val="FontStyle584"/>
          <w:rFonts w:ascii="Times New Roman" w:hAnsi="Times New Roman" w:cs="Times New Roman"/>
          <w:color w:val="221E1F"/>
          <w:sz w:val="24"/>
          <w:szCs w:val="24"/>
        </w:rPr>
        <w:t xml:space="preserve"> a termékről a legtöbb informá</w:t>
      </w:r>
      <w:r w:rsidRPr="00095A0E">
        <w:rPr>
          <w:rStyle w:val="FontStyle584"/>
          <w:rFonts w:ascii="Times New Roman" w:hAnsi="Times New Roman" w:cs="Times New Roman"/>
          <w:color w:val="221E1F"/>
          <w:sz w:val="24"/>
          <w:szCs w:val="24"/>
        </w:rPr>
        <w:t>ciót a marketing által irányított kereskedelmi forrásokból kapja, a leghaték</w:t>
      </w:r>
      <w:r w:rsidR="00095A0E">
        <w:rPr>
          <w:rStyle w:val="FontStyle584"/>
          <w:rFonts w:ascii="Times New Roman" w:hAnsi="Times New Roman" w:cs="Times New Roman"/>
          <w:color w:val="221E1F"/>
          <w:sz w:val="24"/>
          <w:szCs w:val="24"/>
        </w:rPr>
        <w:t xml:space="preserve">onyabbak sokszor a személyes, a </w:t>
      </w:r>
      <w:r w:rsidRPr="00095A0E">
        <w:rPr>
          <w:rStyle w:val="FontStyle584"/>
          <w:rFonts w:ascii="Times New Roman" w:hAnsi="Times New Roman" w:cs="Times New Roman"/>
          <w:color w:val="221E1F"/>
          <w:sz w:val="24"/>
          <w:szCs w:val="24"/>
        </w:rPr>
        <w:t>tapasztalati forrásokból vagy a független hatóságoktól mint közszolgálati forrásokból származnak.</w:t>
      </w:r>
    </w:p>
    <w:p w:rsidR="00D9080C" w:rsidRDefault="00D9080C" w:rsidP="00095A0E">
      <w:pPr>
        <w:pStyle w:val="Style8"/>
        <w:widowControl/>
        <w:spacing w:line="240" w:lineRule="auto"/>
        <w:ind w:left="5" w:right="14" w:firstLine="0"/>
        <w:rPr>
          <w:rStyle w:val="FontStyle584"/>
          <w:rFonts w:ascii="Times New Roman" w:hAnsi="Times New Roman" w:cs="Times New Roman"/>
          <w:color w:val="221E1F"/>
          <w:sz w:val="24"/>
          <w:szCs w:val="24"/>
        </w:rPr>
      </w:pPr>
      <w:r w:rsidRPr="00095A0E">
        <w:rPr>
          <w:rStyle w:val="FontStyle584"/>
          <w:rFonts w:ascii="Times New Roman" w:hAnsi="Times New Roman" w:cs="Times New Roman"/>
          <w:color w:val="221E1F"/>
          <w:sz w:val="24"/>
          <w:szCs w:val="24"/>
        </w:rPr>
        <w:t>Az egyes források különbözőképpen befolyásolják a vásárlási döntést. A</w:t>
      </w:r>
      <w:r w:rsidR="00095A0E">
        <w:rPr>
          <w:rStyle w:val="FontStyle584"/>
          <w:rFonts w:ascii="Times New Roman" w:hAnsi="Times New Roman" w:cs="Times New Roman"/>
          <w:color w:val="221E1F"/>
          <w:sz w:val="24"/>
          <w:szCs w:val="24"/>
        </w:rPr>
        <w:t xml:space="preserve"> kereskedelmi források rendsze</w:t>
      </w:r>
      <w:r w:rsidRPr="00095A0E">
        <w:rPr>
          <w:rStyle w:val="FontStyle584"/>
          <w:rFonts w:ascii="Times New Roman" w:hAnsi="Times New Roman" w:cs="Times New Roman"/>
          <w:color w:val="221E1F"/>
          <w:sz w:val="24"/>
          <w:szCs w:val="24"/>
        </w:rPr>
        <w:t>rint tájékoztató jellegűek, amíg a személyes források megerősítő vagy értékel</w:t>
      </w:r>
      <w:r w:rsidR="00095A0E">
        <w:rPr>
          <w:rStyle w:val="FontStyle584"/>
          <w:rFonts w:ascii="Times New Roman" w:hAnsi="Times New Roman" w:cs="Times New Roman"/>
          <w:color w:val="221E1F"/>
          <w:sz w:val="24"/>
          <w:szCs w:val="24"/>
        </w:rPr>
        <w:t xml:space="preserve">ő szerepet töltenek be. Például </w:t>
      </w:r>
      <w:r w:rsidRPr="00095A0E">
        <w:rPr>
          <w:rStyle w:val="FontStyle584"/>
          <w:rFonts w:ascii="Times New Roman" w:hAnsi="Times New Roman" w:cs="Times New Roman"/>
          <w:color w:val="221E1F"/>
          <w:sz w:val="24"/>
          <w:szCs w:val="24"/>
        </w:rPr>
        <w:t>az orvosok gyakran kereskedelmi forrásból értesülnek újabb gyógyszere</w:t>
      </w:r>
      <w:r w:rsidR="00095A0E">
        <w:rPr>
          <w:rStyle w:val="FontStyle584"/>
          <w:rFonts w:ascii="Times New Roman" w:hAnsi="Times New Roman" w:cs="Times New Roman"/>
          <w:color w:val="221E1F"/>
          <w:sz w:val="24"/>
          <w:szCs w:val="24"/>
        </w:rPr>
        <w:t xml:space="preserve">kről, ám az ezekkel kapcsolatos </w:t>
      </w:r>
      <w:r w:rsidRPr="00095A0E">
        <w:rPr>
          <w:rStyle w:val="FontStyle584"/>
          <w:rFonts w:ascii="Times New Roman" w:hAnsi="Times New Roman" w:cs="Times New Roman"/>
          <w:color w:val="221E1F"/>
          <w:sz w:val="24"/>
          <w:szCs w:val="24"/>
        </w:rPr>
        <w:t>tapasztalatok felől más orvosoktól tájékozódhatnak.</w:t>
      </w:r>
    </w:p>
    <w:p w:rsidR="00095A0E" w:rsidRDefault="00095A0E" w:rsidP="00095A0E">
      <w:pPr>
        <w:pStyle w:val="Style8"/>
        <w:widowControl/>
        <w:spacing w:line="240" w:lineRule="auto"/>
        <w:ind w:left="5" w:right="14" w:firstLine="0"/>
        <w:rPr>
          <w:rStyle w:val="FontStyle584"/>
          <w:rFonts w:ascii="Times New Roman" w:hAnsi="Times New Roman" w:cs="Times New Roman"/>
          <w:color w:val="221E1F"/>
          <w:sz w:val="24"/>
          <w:szCs w:val="24"/>
        </w:rPr>
      </w:pPr>
    </w:p>
    <w:p w:rsidR="00D9080C" w:rsidRPr="00095A0E" w:rsidRDefault="0014525E" w:rsidP="00095A0E">
      <w:pPr>
        <w:pStyle w:val="Style8"/>
        <w:widowControl/>
        <w:spacing w:line="240" w:lineRule="auto"/>
        <w:ind w:left="5" w:right="14" w:firstLine="0"/>
        <w:rPr>
          <w:rStyle w:val="FontStyle583"/>
          <w:rFonts w:ascii="Times New Roman" w:hAnsi="Times New Roman" w:cs="Times New Roman"/>
          <w:color w:val="221E1F"/>
          <w:w w:val="100"/>
        </w:rPr>
      </w:pPr>
      <w:r>
        <w:rPr>
          <w:rStyle w:val="FontStyle584"/>
          <w:rFonts w:ascii="Times New Roman" w:hAnsi="Times New Roman" w:cs="Times New Roman"/>
          <w:b/>
          <w:color w:val="221E1F"/>
          <w:sz w:val="24"/>
          <w:szCs w:val="24"/>
        </w:rPr>
        <w:t xml:space="preserve">6.3. </w:t>
      </w:r>
      <w:r w:rsidR="00095A0E" w:rsidRPr="00095A0E">
        <w:rPr>
          <w:rStyle w:val="FontStyle584"/>
          <w:rFonts w:ascii="Times New Roman" w:hAnsi="Times New Roman" w:cs="Times New Roman"/>
          <w:b/>
          <w:color w:val="221E1F"/>
          <w:sz w:val="24"/>
          <w:szCs w:val="24"/>
        </w:rPr>
        <w:t>Az alternatívák értékelése</w:t>
      </w:r>
    </w:p>
    <w:p w:rsidR="00EC3ED8" w:rsidRDefault="00EC3ED8" w:rsidP="00EC3ED8">
      <w:pPr>
        <w:pStyle w:val="Style171"/>
        <w:widowControl/>
        <w:spacing w:line="240" w:lineRule="auto"/>
        <w:ind w:left="5" w:right="5"/>
        <w:rPr>
          <w:rStyle w:val="FontStyle584"/>
          <w:rFonts w:ascii="Times New Roman" w:hAnsi="Times New Roman" w:cs="Times New Roman"/>
          <w:color w:val="221E1F"/>
          <w:sz w:val="24"/>
          <w:szCs w:val="24"/>
        </w:rPr>
      </w:pPr>
    </w:p>
    <w:p w:rsidR="00D9080C" w:rsidRPr="00EC3ED8" w:rsidRDefault="00D9080C" w:rsidP="00EC3ED8">
      <w:pPr>
        <w:pStyle w:val="Style171"/>
        <w:widowControl/>
        <w:spacing w:line="240" w:lineRule="auto"/>
        <w:ind w:left="5" w:right="5"/>
        <w:rPr>
          <w:rStyle w:val="FontStyle584"/>
          <w:rFonts w:ascii="Times New Roman" w:hAnsi="Times New Roman" w:cs="Times New Roman"/>
          <w:color w:val="221E1F"/>
          <w:sz w:val="24"/>
          <w:szCs w:val="24"/>
        </w:rPr>
      </w:pPr>
      <w:r w:rsidRPr="00EC3ED8">
        <w:rPr>
          <w:rStyle w:val="FontStyle584"/>
          <w:rFonts w:ascii="Times New Roman" w:hAnsi="Times New Roman" w:cs="Times New Roman"/>
          <w:color w:val="221E1F"/>
          <w:sz w:val="24"/>
          <w:szCs w:val="24"/>
        </w:rPr>
        <w:t>Hogyan dolgozza fel a fogyasztó a konkurens márkákról kapott informáci</w:t>
      </w:r>
      <w:r w:rsidR="00EC3ED8">
        <w:rPr>
          <w:rStyle w:val="FontStyle584"/>
          <w:rFonts w:ascii="Times New Roman" w:hAnsi="Times New Roman" w:cs="Times New Roman"/>
          <w:color w:val="221E1F"/>
          <w:sz w:val="24"/>
          <w:szCs w:val="24"/>
        </w:rPr>
        <w:t xml:space="preserve">ókat, és hogyan hozza meg végső </w:t>
      </w:r>
      <w:r w:rsidRPr="00EC3ED8">
        <w:rPr>
          <w:rStyle w:val="FontStyle584"/>
          <w:rFonts w:ascii="Times New Roman" w:hAnsi="Times New Roman" w:cs="Times New Roman"/>
          <w:color w:val="221E1F"/>
          <w:sz w:val="24"/>
          <w:szCs w:val="24"/>
        </w:rPr>
        <w:t>döntését? Nem létezik egyetlenegy olyan folyamat, amelyet minden fogyas</w:t>
      </w:r>
      <w:r w:rsidR="00EC3ED8">
        <w:rPr>
          <w:rStyle w:val="FontStyle584"/>
          <w:rFonts w:ascii="Times New Roman" w:hAnsi="Times New Roman" w:cs="Times New Roman"/>
          <w:color w:val="221E1F"/>
          <w:sz w:val="24"/>
          <w:szCs w:val="24"/>
        </w:rPr>
        <w:t xml:space="preserve">ztó használna, vagy amelyet egy </w:t>
      </w:r>
      <w:r w:rsidRPr="00EC3ED8">
        <w:rPr>
          <w:rStyle w:val="FontStyle584"/>
          <w:rFonts w:ascii="Times New Roman" w:hAnsi="Times New Roman" w:cs="Times New Roman"/>
          <w:color w:val="221E1F"/>
          <w:sz w:val="24"/>
          <w:szCs w:val="24"/>
        </w:rPr>
        <w:t>fogyasztó minden vásárlási helyzetben alkalmazhatna. Több folyamat létez</w:t>
      </w:r>
      <w:r w:rsidR="00EC3ED8">
        <w:rPr>
          <w:rStyle w:val="FontStyle584"/>
          <w:rFonts w:ascii="Times New Roman" w:hAnsi="Times New Roman" w:cs="Times New Roman"/>
          <w:color w:val="221E1F"/>
          <w:sz w:val="24"/>
          <w:szCs w:val="24"/>
        </w:rPr>
        <w:t xml:space="preserve">ik, és a legújabb modellekben a </w:t>
      </w:r>
      <w:r w:rsidRPr="00EC3ED8">
        <w:rPr>
          <w:rStyle w:val="FontStyle584"/>
          <w:rFonts w:ascii="Times New Roman" w:hAnsi="Times New Roman" w:cs="Times New Roman"/>
          <w:color w:val="221E1F"/>
          <w:sz w:val="24"/>
          <w:szCs w:val="24"/>
        </w:rPr>
        <w:t>fogyasztót olyan személynek tekintik, aki mindenekelőtt tudatos és racionális alapon alkot ítéletet.</w:t>
      </w:r>
    </w:p>
    <w:p w:rsidR="00D9080C" w:rsidRPr="00EC3ED8" w:rsidRDefault="00D9080C" w:rsidP="00EC3ED8">
      <w:pPr>
        <w:pStyle w:val="Style8"/>
        <w:widowControl/>
        <w:spacing w:line="240" w:lineRule="auto"/>
        <w:ind w:left="5" w:right="5" w:firstLine="0"/>
        <w:rPr>
          <w:rStyle w:val="FontStyle584"/>
          <w:rFonts w:ascii="Times New Roman" w:hAnsi="Times New Roman" w:cs="Times New Roman"/>
          <w:color w:val="221E1F"/>
          <w:sz w:val="24"/>
          <w:szCs w:val="24"/>
        </w:rPr>
      </w:pPr>
      <w:r w:rsidRPr="00EC3ED8">
        <w:rPr>
          <w:rStyle w:val="FontStyle584"/>
          <w:rFonts w:ascii="Times New Roman" w:hAnsi="Times New Roman" w:cs="Times New Roman"/>
          <w:color w:val="221E1F"/>
          <w:sz w:val="24"/>
          <w:szCs w:val="24"/>
        </w:rPr>
        <w:t>A következő alapfogalmak a fogyasztók értékelési folyamatainak megértésében nyújtanak segítséget:</w:t>
      </w:r>
      <w:r w:rsidRPr="00EC3ED8">
        <w:rPr>
          <w:rStyle w:val="FontStyle584"/>
          <w:rFonts w:ascii="Times New Roman" w:hAnsi="Times New Roman" w:cs="Times New Roman"/>
          <w:color w:val="221E1F"/>
          <w:sz w:val="24"/>
          <w:szCs w:val="24"/>
        </w:rPr>
        <w:br/>
        <w:t>Először a fogyasztó megpróbálja kielégíteni szükségletét. Másodszor, a fogya</w:t>
      </w:r>
      <w:r w:rsidR="00EC3ED8">
        <w:rPr>
          <w:rStyle w:val="FontStyle584"/>
          <w:rFonts w:ascii="Times New Roman" w:hAnsi="Times New Roman" w:cs="Times New Roman"/>
          <w:color w:val="221E1F"/>
          <w:sz w:val="24"/>
          <w:szCs w:val="24"/>
        </w:rPr>
        <w:t xml:space="preserve">sztó azt kutatja, hogy a termék </w:t>
      </w:r>
      <w:r w:rsidRPr="00EC3ED8">
        <w:rPr>
          <w:rStyle w:val="FontStyle584"/>
          <w:rFonts w:ascii="Times New Roman" w:hAnsi="Times New Roman" w:cs="Times New Roman"/>
          <w:color w:val="221E1F"/>
          <w:sz w:val="24"/>
          <w:szCs w:val="24"/>
        </w:rPr>
        <w:t>milyen előnyöket kínál. Harmadszor, a vevő minden terméket olyan tulajdo</w:t>
      </w:r>
      <w:r w:rsidR="00EC3ED8">
        <w:rPr>
          <w:rStyle w:val="FontStyle584"/>
          <w:rFonts w:ascii="Times New Roman" w:hAnsi="Times New Roman" w:cs="Times New Roman"/>
          <w:color w:val="221E1F"/>
          <w:sz w:val="24"/>
          <w:szCs w:val="24"/>
        </w:rPr>
        <w:t>nsághalmaznak tekint, amely vál</w:t>
      </w:r>
      <w:r w:rsidRPr="00EC3ED8">
        <w:rPr>
          <w:rStyle w:val="FontStyle584"/>
          <w:rFonts w:ascii="Times New Roman" w:hAnsi="Times New Roman" w:cs="Times New Roman"/>
          <w:color w:val="221E1F"/>
          <w:sz w:val="24"/>
          <w:szCs w:val="24"/>
        </w:rPr>
        <w:t>tozó módon képes az előnyöket nyújtani. A vásárlót érdeklő tulajdonságok termékenként változnak. Például:</w:t>
      </w:r>
    </w:p>
    <w:p w:rsidR="00D9080C" w:rsidRPr="00EC3ED8" w:rsidRDefault="00D9080C" w:rsidP="00673AB7">
      <w:pPr>
        <w:pStyle w:val="Style202"/>
        <w:widowControl/>
        <w:numPr>
          <w:ilvl w:val="0"/>
          <w:numId w:val="6"/>
        </w:numPr>
        <w:tabs>
          <w:tab w:val="left" w:pos="221"/>
        </w:tabs>
        <w:ind w:left="10"/>
        <w:jc w:val="both"/>
        <w:rPr>
          <w:rStyle w:val="FontStyle584"/>
          <w:rFonts w:ascii="Times New Roman" w:hAnsi="Times New Roman" w:cs="Times New Roman"/>
          <w:color w:val="221E1F"/>
          <w:sz w:val="24"/>
          <w:szCs w:val="24"/>
        </w:rPr>
      </w:pPr>
      <w:r w:rsidRPr="00EC3ED8">
        <w:rPr>
          <w:rStyle w:val="FontStyle564"/>
          <w:rFonts w:ascii="Times New Roman" w:hAnsi="Times New Roman" w:cs="Times New Roman"/>
          <w:color w:val="221E1F"/>
          <w:sz w:val="24"/>
          <w:szCs w:val="24"/>
        </w:rPr>
        <w:t xml:space="preserve">Szállodák </w:t>
      </w:r>
      <w:r w:rsidRPr="00EC3ED8">
        <w:rPr>
          <w:rStyle w:val="FontStyle584"/>
          <w:rFonts w:ascii="Times New Roman" w:hAnsi="Times New Roman" w:cs="Times New Roman"/>
          <w:color w:val="221E1F"/>
          <w:sz w:val="24"/>
          <w:szCs w:val="24"/>
        </w:rPr>
        <w:t>- földrajzi fekvés, tisztaság, hangulat, ár.</w:t>
      </w:r>
    </w:p>
    <w:p w:rsidR="00D9080C" w:rsidRPr="00EC3ED8" w:rsidRDefault="00D9080C" w:rsidP="00673AB7">
      <w:pPr>
        <w:pStyle w:val="Style202"/>
        <w:widowControl/>
        <w:numPr>
          <w:ilvl w:val="0"/>
          <w:numId w:val="6"/>
        </w:numPr>
        <w:tabs>
          <w:tab w:val="left" w:pos="221"/>
        </w:tabs>
        <w:ind w:left="10"/>
        <w:jc w:val="both"/>
        <w:rPr>
          <w:rStyle w:val="FontStyle584"/>
          <w:rFonts w:ascii="Times New Roman" w:hAnsi="Times New Roman" w:cs="Times New Roman"/>
          <w:color w:val="221E1F"/>
          <w:sz w:val="24"/>
          <w:szCs w:val="24"/>
        </w:rPr>
      </w:pPr>
      <w:r w:rsidRPr="00EC3ED8">
        <w:rPr>
          <w:rStyle w:val="FontStyle564"/>
          <w:rFonts w:ascii="Times New Roman" w:hAnsi="Times New Roman" w:cs="Times New Roman"/>
          <w:color w:val="221E1F"/>
          <w:sz w:val="24"/>
          <w:szCs w:val="24"/>
        </w:rPr>
        <w:t xml:space="preserve">Szájvíz </w:t>
      </w:r>
      <w:r w:rsidRPr="00EC3ED8">
        <w:rPr>
          <w:rStyle w:val="FontStyle584"/>
          <w:rFonts w:ascii="Times New Roman" w:hAnsi="Times New Roman" w:cs="Times New Roman"/>
          <w:color w:val="221E1F"/>
          <w:sz w:val="24"/>
          <w:szCs w:val="24"/>
        </w:rPr>
        <w:t>- szín, hatásosság, baktériumölő képesség, íz/ízesítés, ár.</w:t>
      </w:r>
    </w:p>
    <w:p w:rsidR="00D9080C" w:rsidRDefault="00D9080C" w:rsidP="00673AB7">
      <w:pPr>
        <w:pStyle w:val="Style202"/>
        <w:widowControl/>
        <w:numPr>
          <w:ilvl w:val="0"/>
          <w:numId w:val="6"/>
        </w:numPr>
        <w:tabs>
          <w:tab w:val="left" w:pos="221"/>
        </w:tabs>
        <w:ind w:left="10"/>
        <w:jc w:val="both"/>
        <w:rPr>
          <w:rStyle w:val="FontStyle584"/>
          <w:rFonts w:ascii="Times New Roman" w:hAnsi="Times New Roman" w:cs="Times New Roman"/>
          <w:color w:val="221E1F"/>
          <w:sz w:val="24"/>
          <w:szCs w:val="24"/>
        </w:rPr>
      </w:pPr>
      <w:r w:rsidRPr="00EC3ED8">
        <w:rPr>
          <w:rStyle w:val="FontStyle564"/>
          <w:rFonts w:ascii="Times New Roman" w:hAnsi="Times New Roman" w:cs="Times New Roman"/>
          <w:color w:val="221E1F"/>
          <w:sz w:val="24"/>
          <w:szCs w:val="24"/>
        </w:rPr>
        <w:t xml:space="preserve">Autógumi </w:t>
      </w:r>
      <w:r w:rsidRPr="00EC3ED8">
        <w:rPr>
          <w:rStyle w:val="FontStyle584"/>
          <w:rFonts w:ascii="Times New Roman" w:hAnsi="Times New Roman" w:cs="Times New Roman"/>
          <w:color w:val="221E1F"/>
          <w:sz w:val="24"/>
          <w:szCs w:val="24"/>
        </w:rPr>
        <w:t>- biztonság, a futófelület élettartama, minőség, ár.</w:t>
      </w:r>
    </w:p>
    <w:p w:rsidR="00EC3ED8" w:rsidRDefault="00EC3ED8" w:rsidP="00EC3ED8">
      <w:pPr>
        <w:pStyle w:val="Style171"/>
        <w:widowControl/>
        <w:spacing w:line="240" w:lineRule="auto"/>
        <w:ind w:left="5"/>
        <w:rPr>
          <w:rStyle w:val="FontStyle584"/>
          <w:rFonts w:ascii="Times New Roman" w:hAnsi="Times New Roman" w:cs="Times New Roman"/>
          <w:color w:val="221E1F"/>
          <w:sz w:val="24"/>
          <w:szCs w:val="24"/>
        </w:rPr>
      </w:pPr>
    </w:p>
    <w:p w:rsidR="00D9080C" w:rsidRPr="00EC3ED8" w:rsidRDefault="00D9080C" w:rsidP="00EC3ED8">
      <w:pPr>
        <w:pStyle w:val="Style171"/>
        <w:widowControl/>
        <w:spacing w:line="240" w:lineRule="auto"/>
        <w:ind w:left="5"/>
        <w:rPr>
          <w:rStyle w:val="FontStyle584"/>
          <w:rFonts w:ascii="Times New Roman" w:hAnsi="Times New Roman" w:cs="Times New Roman"/>
          <w:color w:val="221E1F"/>
          <w:sz w:val="24"/>
          <w:szCs w:val="24"/>
        </w:rPr>
      </w:pPr>
      <w:r w:rsidRPr="00EC3ED8">
        <w:rPr>
          <w:rStyle w:val="FontStyle584"/>
          <w:rFonts w:ascii="Times New Roman" w:hAnsi="Times New Roman" w:cs="Times New Roman"/>
          <w:color w:val="221E1F"/>
          <w:sz w:val="24"/>
          <w:szCs w:val="24"/>
        </w:rPr>
        <w:t>Tapasztalat és tanulás útján az emberek meggyőződéseket és attitűdöket alakí-</w:t>
      </w:r>
      <w:r w:rsidRPr="00EC3ED8">
        <w:rPr>
          <w:rStyle w:val="FontStyle584"/>
          <w:rFonts w:ascii="Times New Roman" w:hAnsi="Times New Roman" w:cs="Times New Roman"/>
          <w:color w:val="221E1F"/>
          <w:sz w:val="24"/>
          <w:szCs w:val="24"/>
        </w:rPr>
        <w:br/>
        <w:t xml:space="preserve">tanak ki magukban. Ezek viszont hatással vannak a vásárlási magatartásra. A </w:t>
      </w:r>
      <w:r w:rsidRPr="00EC3ED8">
        <w:rPr>
          <w:rStyle w:val="FontStyle586"/>
          <w:rFonts w:ascii="Times New Roman" w:hAnsi="Times New Roman" w:cs="Times New Roman"/>
          <w:color w:val="221E1F"/>
          <w:sz w:val="24"/>
          <w:szCs w:val="24"/>
        </w:rPr>
        <w:t xml:space="preserve">meggyőződés </w:t>
      </w:r>
      <w:r w:rsidR="00EC3ED8">
        <w:rPr>
          <w:rStyle w:val="FontStyle584"/>
          <w:rFonts w:ascii="Times New Roman" w:hAnsi="Times New Roman" w:cs="Times New Roman"/>
          <w:color w:val="221E1F"/>
          <w:sz w:val="24"/>
          <w:szCs w:val="24"/>
        </w:rPr>
        <w:t>olyan felfogás,</w:t>
      </w:r>
      <w:r w:rsidRPr="00EC3ED8">
        <w:rPr>
          <w:rStyle w:val="FontStyle584"/>
          <w:rFonts w:ascii="Times New Roman" w:hAnsi="Times New Roman" w:cs="Times New Roman"/>
          <w:color w:val="221E1F"/>
          <w:sz w:val="24"/>
          <w:szCs w:val="24"/>
        </w:rPr>
        <w:t xml:space="preserve">amely egy személy valamiről alkotott véleményét fejezi ki. Az </w:t>
      </w:r>
      <w:r w:rsidRPr="00EC3ED8">
        <w:rPr>
          <w:rStyle w:val="FontStyle586"/>
          <w:rFonts w:ascii="Times New Roman" w:hAnsi="Times New Roman" w:cs="Times New Roman"/>
          <w:color w:val="221E1F"/>
          <w:sz w:val="24"/>
          <w:szCs w:val="24"/>
        </w:rPr>
        <w:t xml:space="preserve">attitűd, </w:t>
      </w:r>
      <w:r w:rsidRPr="00EC3ED8">
        <w:rPr>
          <w:rStyle w:val="FontStyle584"/>
          <w:rFonts w:ascii="Times New Roman" w:hAnsi="Times New Roman" w:cs="Times New Roman"/>
          <w:color w:val="221E1F"/>
          <w:sz w:val="24"/>
          <w:szCs w:val="24"/>
        </w:rPr>
        <w:t>am</w:t>
      </w:r>
      <w:r w:rsidR="00EC3ED8">
        <w:rPr>
          <w:rStyle w:val="FontStyle584"/>
          <w:rFonts w:ascii="Times New Roman" w:hAnsi="Times New Roman" w:cs="Times New Roman"/>
          <w:color w:val="221E1F"/>
          <w:sz w:val="24"/>
          <w:szCs w:val="24"/>
        </w:rPr>
        <w:t>ely legalább olyan fontos, mint</w:t>
      </w:r>
      <w:r w:rsidRPr="00EC3ED8">
        <w:rPr>
          <w:rStyle w:val="FontStyle584"/>
          <w:rFonts w:ascii="Times New Roman" w:hAnsi="Times New Roman" w:cs="Times New Roman"/>
          <w:color w:val="221E1F"/>
          <w:sz w:val="24"/>
          <w:szCs w:val="24"/>
        </w:rPr>
        <w:t>a meggyőződés, az egyén valamely tárggyal vagy ötlettel kapcsolatos, ta</w:t>
      </w:r>
      <w:r w:rsidR="00E51A26">
        <w:rPr>
          <w:rStyle w:val="FontStyle584"/>
          <w:rFonts w:ascii="Times New Roman" w:hAnsi="Times New Roman" w:cs="Times New Roman"/>
          <w:color w:val="221E1F"/>
          <w:sz w:val="24"/>
          <w:szCs w:val="24"/>
        </w:rPr>
        <w:t xml:space="preserve">rtósan kedvező vagy kedvezőtlen </w:t>
      </w:r>
      <w:r w:rsidRPr="00EC3ED8">
        <w:rPr>
          <w:rStyle w:val="FontStyle584"/>
          <w:rFonts w:ascii="Times New Roman" w:hAnsi="Times New Roman" w:cs="Times New Roman"/>
          <w:color w:val="221E1F"/>
          <w:sz w:val="24"/>
          <w:szCs w:val="24"/>
        </w:rPr>
        <w:t>értékelését, érzéseit és cselekvési tendenciáit jelzi</w:t>
      </w:r>
      <w:r w:rsidR="00EC3ED8" w:rsidRPr="00EC3ED8">
        <w:rPr>
          <w:rStyle w:val="FontStyle584"/>
          <w:rFonts w:ascii="Times New Roman" w:hAnsi="Times New Roman" w:cs="Times New Roman"/>
          <w:color w:val="221E1F"/>
          <w:sz w:val="24"/>
          <w:szCs w:val="24"/>
        </w:rPr>
        <w:t xml:space="preserve">. </w:t>
      </w:r>
      <w:r w:rsidRPr="00EC3ED8">
        <w:rPr>
          <w:rStyle w:val="FontStyle584"/>
          <w:rFonts w:ascii="Times New Roman" w:hAnsi="Times New Roman" w:cs="Times New Roman"/>
          <w:color w:val="221E1F"/>
          <w:sz w:val="24"/>
          <w:szCs w:val="24"/>
        </w:rPr>
        <w:t>Az embernek szinte mindennel ka</w:t>
      </w:r>
      <w:r w:rsidR="00EC3ED8">
        <w:rPr>
          <w:rStyle w:val="FontStyle584"/>
          <w:rFonts w:ascii="Times New Roman" w:hAnsi="Times New Roman" w:cs="Times New Roman"/>
          <w:color w:val="221E1F"/>
          <w:sz w:val="24"/>
          <w:szCs w:val="24"/>
        </w:rPr>
        <w:t xml:space="preserve">pcsolatban vannak </w:t>
      </w:r>
      <w:r w:rsidRPr="00EC3ED8">
        <w:rPr>
          <w:rStyle w:val="FontStyle584"/>
          <w:rFonts w:ascii="Times New Roman" w:hAnsi="Times New Roman" w:cs="Times New Roman"/>
          <w:color w:val="221E1F"/>
          <w:sz w:val="24"/>
          <w:szCs w:val="24"/>
        </w:rPr>
        <w:t>attitűdjei, köztük a vallással, a politikával, az öltözködéssel, a zenével és az ételekkel.</w:t>
      </w:r>
    </w:p>
    <w:p w:rsidR="00EC3ED8" w:rsidRPr="00EC3ED8" w:rsidRDefault="00EC3ED8" w:rsidP="00EC3ED8">
      <w:pPr>
        <w:autoSpaceDE w:val="0"/>
        <w:autoSpaceDN w:val="0"/>
        <w:adjustRightInd w:val="0"/>
        <w:jc w:val="both"/>
        <w:rPr>
          <w:rStyle w:val="FontStyle584"/>
          <w:rFonts w:ascii="Times New Roman" w:hAnsi="Times New Roman" w:cs="Times New Roman"/>
          <w:color w:val="221E1F"/>
          <w:sz w:val="24"/>
          <w:szCs w:val="24"/>
        </w:rPr>
      </w:pPr>
    </w:p>
    <w:p w:rsidR="00EC3ED8" w:rsidRDefault="00D9080C" w:rsidP="00EC3ED8">
      <w:pPr>
        <w:autoSpaceDE w:val="0"/>
        <w:autoSpaceDN w:val="0"/>
        <w:adjustRightInd w:val="0"/>
        <w:jc w:val="both"/>
        <w:rPr>
          <w:rStyle w:val="FontStyle584"/>
          <w:rFonts w:ascii="Times New Roman" w:hAnsi="Times New Roman" w:cs="Times New Roman"/>
          <w:color w:val="221E1F"/>
          <w:sz w:val="24"/>
          <w:szCs w:val="24"/>
        </w:rPr>
      </w:pPr>
      <w:r w:rsidRPr="00EC3ED8">
        <w:rPr>
          <w:rStyle w:val="FontStyle584"/>
          <w:rFonts w:ascii="Times New Roman" w:hAnsi="Times New Roman" w:cs="Times New Roman"/>
          <w:color w:val="221E1F"/>
          <w:sz w:val="24"/>
          <w:szCs w:val="24"/>
        </w:rPr>
        <w:t>Az attitűdök egy bizonyos kedélyállapotot eredményeznek: egy tárgy</w:t>
      </w:r>
      <w:r w:rsidR="00EC3ED8">
        <w:rPr>
          <w:rStyle w:val="FontStyle584"/>
          <w:rFonts w:ascii="Times New Roman" w:hAnsi="Times New Roman" w:cs="Times New Roman"/>
          <w:color w:val="221E1F"/>
          <w:sz w:val="24"/>
          <w:szCs w:val="24"/>
        </w:rPr>
        <w:t xml:space="preserve"> iránt tanúsított tetszést vagy </w:t>
      </w:r>
      <w:r w:rsidRPr="00EC3ED8">
        <w:rPr>
          <w:rStyle w:val="FontStyle584"/>
          <w:rFonts w:ascii="Times New Roman" w:hAnsi="Times New Roman" w:cs="Times New Roman"/>
          <w:color w:val="221E1F"/>
          <w:sz w:val="24"/>
          <w:szCs w:val="24"/>
        </w:rPr>
        <w:t>nemtetszést, illetőleg a tárgyhoz való közeledést vagy eltávolodást. Általánosságban a vállalatnak termékét</w:t>
      </w:r>
      <w:r w:rsidR="00EC3ED8">
        <w:rPr>
          <w:rStyle w:val="FontStyle584"/>
          <w:rFonts w:ascii="Times New Roman" w:hAnsi="Times New Roman" w:cs="Times New Roman"/>
          <w:color w:val="221E1F"/>
          <w:sz w:val="24"/>
          <w:szCs w:val="24"/>
        </w:rPr>
        <w:t xml:space="preserve"> célszerű a </w:t>
      </w:r>
      <w:r w:rsidRPr="00EC3ED8">
        <w:rPr>
          <w:rStyle w:val="FontStyle584"/>
          <w:rFonts w:ascii="Times New Roman" w:hAnsi="Times New Roman" w:cs="Times New Roman"/>
          <w:color w:val="221E1F"/>
          <w:sz w:val="24"/>
          <w:szCs w:val="24"/>
        </w:rPr>
        <w:t>meglévő attitűdökhöz igazítania, mintsem megpróbálja az attitűdöket meg</w:t>
      </w:r>
      <w:r w:rsidR="00EC3ED8">
        <w:rPr>
          <w:rStyle w:val="FontStyle584"/>
          <w:rFonts w:ascii="Times New Roman" w:hAnsi="Times New Roman" w:cs="Times New Roman"/>
          <w:color w:val="221E1F"/>
          <w:sz w:val="24"/>
          <w:szCs w:val="24"/>
        </w:rPr>
        <w:t>változtatni. Ha azonban a hitek</w:t>
      </w:r>
      <w:r w:rsidRPr="00EC3ED8">
        <w:rPr>
          <w:rStyle w:val="FontStyle584"/>
          <w:rFonts w:ascii="Times New Roman" w:hAnsi="Times New Roman" w:cs="Times New Roman"/>
          <w:color w:val="221E1F"/>
          <w:sz w:val="24"/>
          <w:szCs w:val="24"/>
        </w:rPr>
        <w:t>és attitűdök túlságosan negatívvá válnak, komolyabb lépésekre lehet szükség.</w:t>
      </w:r>
    </w:p>
    <w:p w:rsidR="00EC3ED8" w:rsidRPr="00EC3ED8" w:rsidRDefault="00D9080C" w:rsidP="00EC3ED8">
      <w:pPr>
        <w:autoSpaceDE w:val="0"/>
        <w:autoSpaceDN w:val="0"/>
        <w:adjustRightInd w:val="0"/>
        <w:jc w:val="both"/>
        <w:rPr>
          <w:rStyle w:val="FontStyle584"/>
          <w:rFonts w:ascii="Times New Roman" w:hAnsi="Times New Roman" w:cs="Times New Roman"/>
          <w:color w:val="221E1F"/>
          <w:sz w:val="24"/>
          <w:szCs w:val="24"/>
        </w:rPr>
      </w:pPr>
      <w:r w:rsidRPr="00EC3ED8">
        <w:rPr>
          <w:rStyle w:val="FontStyle584"/>
          <w:rFonts w:ascii="Times New Roman" w:hAnsi="Times New Roman" w:cs="Times New Roman"/>
          <w:color w:val="221E1F"/>
          <w:sz w:val="24"/>
          <w:szCs w:val="24"/>
        </w:rPr>
        <w:t xml:space="preserve"> </w:t>
      </w:r>
    </w:p>
    <w:p w:rsidR="00EC3ED8" w:rsidRPr="00EC3ED8" w:rsidRDefault="00EC3ED8" w:rsidP="0014525E">
      <w:pPr>
        <w:numPr>
          <w:ilvl w:val="1"/>
          <w:numId w:val="24"/>
        </w:numPr>
        <w:autoSpaceDE w:val="0"/>
        <w:autoSpaceDN w:val="0"/>
        <w:adjustRightInd w:val="0"/>
        <w:jc w:val="both"/>
        <w:rPr>
          <w:rStyle w:val="FontStyle584"/>
          <w:rFonts w:ascii="Times New Roman" w:hAnsi="Times New Roman" w:cs="Times New Roman"/>
          <w:color w:val="221E1F"/>
          <w:sz w:val="24"/>
          <w:szCs w:val="24"/>
        </w:rPr>
      </w:pPr>
      <w:r w:rsidRPr="00EC3ED8">
        <w:rPr>
          <w:rStyle w:val="FontStyle584"/>
          <w:rFonts w:ascii="Times New Roman" w:hAnsi="Times New Roman" w:cs="Times New Roman"/>
          <w:b/>
          <w:color w:val="221E1F"/>
          <w:sz w:val="24"/>
          <w:szCs w:val="24"/>
        </w:rPr>
        <w:t>Vásárlási döntések</w:t>
      </w:r>
    </w:p>
    <w:p w:rsidR="00EC3ED8" w:rsidRDefault="00EC3ED8" w:rsidP="00EC3ED8">
      <w:pPr>
        <w:autoSpaceDE w:val="0"/>
        <w:autoSpaceDN w:val="0"/>
        <w:adjustRightInd w:val="0"/>
        <w:jc w:val="both"/>
        <w:rPr>
          <w:rStyle w:val="FontStyle584"/>
          <w:color w:val="221E1F"/>
        </w:rPr>
      </w:pPr>
    </w:p>
    <w:p w:rsidR="0059663D" w:rsidRPr="00EC3ED8" w:rsidRDefault="0059663D" w:rsidP="00E51A26">
      <w:pPr>
        <w:pStyle w:val="Style171"/>
        <w:widowControl/>
        <w:spacing w:line="240" w:lineRule="auto"/>
        <w:rPr>
          <w:rStyle w:val="FontStyle584"/>
          <w:rFonts w:ascii="Times New Roman" w:hAnsi="Times New Roman" w:cs="Times New Roman"/>
          <w:color w:val="221E1F"/>
          <w:sz w:val="24"/>
          <w:szCs w:val="24"/>
        </w:rPr>
      </w:pPr>
      <w:r w:rsidRPr="00EC3ED8">
        <w:rPr>
          <w:rStyle w:val="FontStyle584"/>
          <w:rFonts w:ascii="Times New Roman" w:hAnsi="Times New Roman" w:cs="Times New Roman"/>
          <w:color w:val="221E1F"/>
          <w:sz w:val="24"/>
          <w:szCs w:val="24"/>
        </w:rPr>
        <w:t>A fogyasztó a márkákkal kapcsolatos pre</w:t>
      </w:r>
      <w:r w:rsidR="00EC3ED8" w:rsidRPr="00EC3ED8">
        <w:rPr>
          <w:rStyle w:val="FontStyle584"/>
          <w:rFonts w:ascii="Times New Roman" w:hAnsi="Times New Roman" w:cs="Times New Roman"/>
          <w:color w:val="221E1F"/>
          <w:sz w:val="24"/>
          <w:szCs w:val="24"/>
        </w:rPr>
        <w:t>ferenciáit az értékelő szakasz</w:t>
      </w:r>
      <w:r w:rsidRPr="00EC3ED8">
        <w:rPr>
          <w:rStyle w:val="FontStyle584"/>
          <w:rFonts w:ascii="Times New Roman" w:hAnsi="Times New Roman" w:cs="Times New Roman"/>
          <w:color w:val="221E1F"/>
          <w:sz w:val="24"/>
          <w:szCs w:val="24"/>
        </w:rPr>
        <w:t>ban alakítja ki, és egyben megfogalm</w:t>
      </w:r>
      <w:r w:rsidR="00EC3ED8">
        <w:rPr>
          <w:rStyle w:val="FontStyle584"/>
          <w:rFonts w:ascii="Times New Roman" w:hAnsi="Times New Roman" w:cs="Times New Roman"/>
          <w:color w:val="221E1F"/>
          <w:sz w:val="24"/>
          <w:szCs w:val="24"/>
        </w:rPr>
        <w:t xml:space="preserve">azhatja a legkedveltebb márkára </w:t>
      </w:r>
      <w:r w:rsidRPr="00EC3ED8">
        <w:rPr>
          <w:rStyle w:val="FontStyle584"/>
          <w:rFonts w:ascii="Times New Roman" w:hAnsi="Times New Roman" w:cs="Times New Roman"/>
          <w:color w:val="221E1F"/>
          <w:sz w:val="24"/>
          <w:szCs w:val="24"/>
        </w:rPr>
        <w:t xml:space="preserve">vonatkozó vásárlási szándékát is. A </w:t>
      </w:r>
      <w:r w:rsidR="00EC3ED8">
        <w:rPr>
          <w:rStyle w:val="FontStyle584"/>
          <w:rFonts w:ascii="Times New Roman" w:hAnsi="Times New Roman" w:cs="Times New Roman"/>
          <w:color w:val="221E1F"/>
          <w:sz w:val="24"/>
          <w:szCs w:val="24"/>
        </w:rPr>
        <w:t xml:space="preserve">vásárlási szándék megvalósítása </w:t>
      </w:r>
      <w:r w:rsidRPr="00EC3ED8">
        <w:rPr>
          <w:rStyle w:val="FontStyle584"/>
          <w:rFonts w:ascii="Times New Roman" w:hAnsi="Times New Roman" w:cs="Times New Roman"/>
          <w:color w:val="221E1F"/>
          <w:sz w:val="24"/>
          <w:szCs w:val="24"/>
        </w:rPr>
        <w:t>során a fogyasztó akár öt kisebb</w:t>
      </w:r>
      <w:r w:rsidR="00EC3ED8">
        <w:rPr>
          <w:rStyle w:val="FontStyle584"/>
          <w:rFonts w:ascii="Times New Roman" w:hAnsi="Times New Roman" w:cs="Times New Roman"/>
          <w:color w:val="221E1F"/>
          <w:sz w:val="24"/>
          <w:szCs w:val="24"/>
        </w:rPr>
        <w:t xml:space="preserve"> döntést is hozhat: márkadöntés</w:t>
      </w:r>
      <w:r w:rsidR="00E51A26">
        <w:rPr>
          <w:rStyle w:val="FontStyle584"/>
          <w:rFonts w:ascii="Times New Roman" w:hAnsi="Times New Roman" w:cs="Times New Roman"/>
          <w:color w:val="221E1F"/>
          <w:sz w:val="24"/>
          <w:szCs w:val="24"/>
        </w:rPr>
        <w:t xml:space="preserve"> </w:t>
      </w:r>
      <w:r w:rsidRPr="00EC3ED8">
        <w:rPr>
          <w:rStyle w:val="FontStyle584"/>
          <w:rFonts w:ascii="Times New Roman" w:hAnsi="Times New Roman" w:cs="Times New Roman"/>
          <w:color w:val="221E1F"/>
          <w:sz w:val="24"/>
          <w:szCs w:val="24"/>
        </w:rPr>
        <w:t>(A márka), kereskedőválasztás (2. kereskedő), mennyiségi döntés (1</w:t>
      </w:r>
      <w:r w:rsidRPr="00EC3ED8">
        <w:rPr>
          <w:rStyle w:val="FontStyle584"/>
          <w:rFonts w:ascii="Times New Roman" w:hAnsi="Times New Roman" w:cs="Times New Roman"/>
          <w:color w:val="221E1F"/>
          <w:sz w:val="24"/>
          <w:szCs w:val="24"/>
        </w:rPr>
        <w:br/>
        <w:t>db számítógép), vétel időpontjának e</w:t>
      </w:r>
      <w:r w:rsidR="00EC3ED8">
        <w:rPr>
          <w:rStyle w:val="FontStyle584"/>
          <w:rFonts w:ascii="Times New Roman" w:hAnsi="Times New Roman" w:cs="Times New Roman"/>
          <w:color w:val="221E1F"/>
          <w:sz w:val="24"/>
          <w:szCs w:val="24"/>
        </w:rPr>
        <w:t xml:space="preserve">ldöntése (hétvége), és döntés a </w:t>
      </w:r>
      <w:r w:rsidRPr="00EC3ED8">
        <w:rPr>
          <w:rStyle w:val="FontStyle584"/>
          <w:rFonts w:ascii="Times New Roman" w:hAnsi="Times New Roman" w:cs="Times New Roman"/>
          <w:color w:val="221E1F"/>
          <w:sz w:val="24"/>
          <w:szCs w:val="24"/>
        </w:rPr>
        <w:t>fizetés módjáról (hitelkártya).</w:t>
      </w:r>
    </w:p>
    <w:p w:rsidR="0059663D" w:rsidRPr="00D9080C" w:rsidRDefault="0059663D" w:rsidP="0059663D">
      <w:pPr>
        <w:autoSpaceDE w:val="0"/>
        <w:autoSpaceDN w:val="0"/>
        <w:adjustRightInd w:val="0"/>
        <w:jc w:val="both"/>
      </w:pPr>
    </w:p>
    <w:p w:rsidR="0059663D" w:rsidRPr="00F13C02" w:rsidRDefault="0059663D" w:rsidP="00F13C02">
      <w:pPr>
        <w:pStyle w:val="Style171"/>
        <w:widowControl/>
        <w:spacing w:line="240" w:lineRule="auto"/>
        <w:ind w:right="10"/>
        <w:rPr>
          <w:rStyle w:val="FontStyle584"/>
          <w:rFonts w:ascii="Times New Roman" w:hAnsi="Times New Roman" w:cs="Times New Roman"/>
          <w:color w:val="221E1F"/>
          <w:sz w:val="24"/>
          <w:szCs w:val="24"/>
        </w:rPr>
      </w:pPr>
      <w:r w:rsidRPr="00F13C02">
        <w:rPr>
          <w:rStyle w:val="FontStyle586"/>
          <w:rFonts w:ascii="Times New Roman" w:hAnsi="Times New Roman" w:cs="Times New Roman"/>
          <w:color w:val="221E1F"/>
          <w:sz w:val="24"/>
          <w:szCs w:val="24"/>
        </w:rPr>
        <w:t>B</w:t>
      </w:r>
      <w:r w:rsidR="00EC3ED8" w:rsidRPr="00F13C02">
        <w:rPr>
          <w:rStyle w:val="FontStyle586"/>
          <w:rFonts w:ascii="Times New Roman" w:hAnsi="Times New Roman" w:cs="Times New Roman"/>
          <w:color w:val="221E1F"/>
          <w:sz w:val="24"/>
          <w:szCs w:val="24"/>
        </w:rPr>
        <w:t>efolyásoló tényezők</w:t>
      </w:r>
      <w:r w:rsidRPr="00F13C02">
        <w:rPr>
          <w:rStyle w:val="FontStyle586"/>
          <w:rFonts w:ascii="Times New Roman" w:hAnsi="Times New Roman" w:cs="Times New Roman"/>
          <w:color w:val="221E1F"/>
          <w:sz w:val="24"/>
          <w:szCs w:val="24"/>
        </w:rPr>
        <w:t xml:space="preserve">. </w:t>
      </w:r>
      <w:r w:rsidRPr="00F13C02">
        <w:rPr>
          <w:rStyle w:val="FontStyle584"/>
          <w:rFonts w:ascii="Times New Roman" w:hAnsi="Times New Roman" w:cs="Times New Roman"/>
          <w:color w:val="221E1F"/>
          <w:sz w:val="24"/>
          <w:szCs w:val="24"/>
        </w:rPr>
        <w:t>Még</w:t>
      </w:r>
      <w:r w:rsidR="00EC3ED8" w:rsidRPr="00F13C02">
        <w:rPr>
          <w:rStyle w:val="FontStyle584"/>
          <w:rFonts w:ascii="Times New Roman" w:hAnsi="Times New Roman" w:cs="Times New Roman"/>
          <w:color w:val="221E1F"/>
          <w:sz w:val="24"/>
          <w:szCs w:val="24"/>
        </w:rPr>
        <w:t xml:space="preserve"> </w:t>
      </w:r>
      <w:r w:rsidRPr="00F13C02">
        <w:rPr>
          <w:rStyle w:val="FontStyle584"/>
          <w:rFonts w:ascii="Times New Roman" w:hAnsi="Times New Roman" w:cs="Times New Roman"/>
          <w:color w:val="221E1F"/>
          <w:sz w:val="24"/>
          <w:szCs w:val="24"/>
        </w:rPr>
        <w:t>ha a fogyasztók maguk alakítják is a má</w:t>
      </w:r>
      <w:r w:rsidR="00F13C02">
        <w:rPr>
          <w:rStyle w:val="FontStyle584"/>
          <w:rFonts w:ascii="Times New Roman" w:hAnsi="Times New Roman" w:cs="Times New Roman"/>
          <w:color w:val="221E1F"/>
          <w:sz w:val="24"/>
          <w:szCs w:val="24"/>
        </w:rPr>
        <w:t xml:space="preserve">rkaértékeléseket, két általános </w:t>
      </w:r>
      <w:r w:rsidRPr="00F13C02">
        <w:rPr>
          <w:rStyle w:val="FontStyle584"/>
          <w:rFonts w:ascii="Times New Roman" w:hAnsi="Times New Roman" w:cs="Times New Roman"/>
          <w:color w:val="221E1F"/>
          <w:sz w:val="24"/>
          <w:szCs w:val="24"/>
        </w:rPr>
        <w:t xml:space="preserve">tényező állhat a vásárlási szándék és a vásárlási döntés közé Az első ilyen tényező </w:t>
      </w:r>
      <w:r w:rsidR="00F13C02">
        <w:rPr>
          <w:rStyle w:val="FontStyle585"/>
          <w:rFonts w:ascii="Times New Roman" w:hAnsi="Times New Roman" w:cs="Times New Roman"/>
          <w:color w:val="221E1F"/>
          <w:sz w:val="24"/>
          <w:szCs w:val="24"/>
        </w:rPr>
        <w:t xml:space="preserve">mások </w:t>
      </w:r>
      <w:r w:rsidRPr="00F13C02">
        <w:rPr>
          <w:rStyle w:val="FontStyle585"/>
          <w:rFonts w:ascii="Times New Roman" w:hAnsi="Times New Roman" w:cs="Times New Roman"/>
          <w:color w:val="221E1F"/>
          <w:sz w:val="24"/>
          <w:szCs w:val="24"/>
        </w:rPr>
        <w:t xml:space="preserve">attitűdjei. </w:t>
      </w:r>
      <w:r w:rsidRPr="00F13C02">
        <w:rPr>
          <w:rStyle w:val="FontStyle584"/>
          <w:rFonts w:ascii="Times New Roman" w:hAnsi="Times New Roman" w:cs="Times New Roman"/>
          <w:color w:val="221E1F"/>
          <w:sz w:val="24"/>
          <w:szCs w:val="24"/>
        </w:rPr>
        <w:t xml:space="preserve">Egy másik személy attitűdjének hatása két dologtól függ: (1) </w:t>
      </w:r>
      <w:r w:rsidR="00F13C02">
        <w:rPr>
          <w:rStyle w:val="FontStyle584"/>
          <w:rFonts w:ascii="Times New Roman" w:hAnsi="Times New Roman" w:cs="Times New Roman"/>
          <w:color w:val="221E1F"/>
          <w:sz w:val="24"/>
          <w:szCs w:val="24"/>
        </w:rPr>
        <w:t>a másik személy negatív attitűd</w:t>
      </w:r>
      <w:r w:rsidRPr="00F13C02">
        <w:rPr>
          <w:rStyle w:val="FontStyle584"/>
          <w:rFonts w:ascii="Times New Roman" w:hAnsi="Times New Roman" w:cs="Times New Roman"/>
          <w:color w:val="221E1F"/>
          <w:sz w:val="24"/>
          <w:szCs w:val="24"/>
        </w:rPr>
        <w:t xml:space="preserve">jének intenzitása az általunk preferált alternatívával szemben; és (2) </w:t>
      </w:r>
      <w:r w:rsidR="00F13C02">
        <w:rPr>
          <w:rStyle w:val="FontStyle584"/>
          <w:rFonts w:ascii="Times New Roman" w:hAnsi="Times New Roman" w:cs="Times New Roman"/>
          <w:color w:val="221E1F"/>
          <w:sz w:val="24"/>
          <w:szCs w:val="24"/>
        </w:rPr>
        <w:t xml:space="preserve">mennyire fontos számunkra, hogy </w:t>
      </w:r>
      <w:r w:rsidRPr="00F13C02">
        <w:rPr>
          <w:rStyle w:val="FontStyle584"/>
          <w:rFonts w:ascii="Times New Roman" w:hAnsi="Times New Roman" w:cs="Times New Roman"/>
          <w:color w:val="221E1F"/>
          <w:sz w:val="24"/>
          <w:szCs w:val="24"/>
        </w:rPr>
        <w:t>mások kívánságának eleget tegyünk. Minél intenzívebb mások negatív véleménye és minél közelebbi</w:t>
      </w:r>
      <w:r w:rsidR="00F13C02" w:rsidRPr="00F13C02">
        <w:rPr>
          <w:rStyle w:val="FontStyle584"/>
          <w:rFonts w:ascii="Times New Roman" w:hAnsi="Times New Roman" w:cs="Times New Roman"/>
          <w:color w:val="221E1F"/>
          <w:sz w:val="24"/>
          <w:szCs w:val="24"/>
        </w:rPr>
        <w:t xml:space="preserve"> </w:t>
      </w:r>
      <w:r w:rsidRPr="00F13C02">
        <w:rPr>
          <w:rStyle w:val="FontStyle584"/>
          <w:rFonts w:ascii="Times New Roman" w:hAnsi="Times New Roman" w:cs="Times New Roman"/>
          <w:color w:val="221E1F"/>
          <w:sz w:val="24"/>
          <w:szCs w:val="24"/>
        </w:rPr>
        <w:t>kapcsolatban vagyunk velük, annál inkább hozzá vagy hozzájuk igazítju</w:t>
      </w:r>
      <w:r w:rsidR="00F13C02">
        <w:rPr>
          <w:rStyle w:val="FontStyle584"/>
          <w:rFonts w:ascii="Times New Roman" w:hAnsi="Times New Roman" w:cs="Times New Roman"/>
          <w:color w:val="221E1F"/>
          <w:sz w:val="24"/>
          <w:szCs w:val="24"/>
        </w:rPr>
        <w:t xml:space="preserve">k vásárlási szándékunkat. Ennek </w:t>
      </w:r>
      <w:r w:rsidRPr="00F13C02">
        <w:rPr>
          <w:rStyle w:val="FontStyle584"/>
          <w:rFonts w:ascii="Times New Roman" w:hAnsi="Times New Roman" w:cs="Times New Roman"/>
          <w:color w:val="221E1F"/>
          <w:sz w:val="24"/>
          <w:szCs w:val="24"/>
        </w:rPr>
        <w:t>az ellenkezője is igaz.</w:t>
      </w:r>
    </w:p>
    <w:p w:rsidR="0059663D" w:rsidRDefault="0059663D" w:rsidP="00F13C02">
      <w:pPr>
        <w:pStyle w:val="Style8"/>
        <w:widowControl/>
        <w:spacing w:line="240" w:lineRule="auto"/>
        <w:ind w:left="10" w:right="24" w:firstLine="0"/>
        <w:rPr>
          <w:rStyle w:val="FontStyle584"/>
          <w:rFonts w:ascii="Times New Roman" w:hAnsi="Times New Roman" w:cs="Times New Roman"/>
          <w:color w:val="221E1F"/>
          <w:sz w:val="24"/>
          <w:szCs w:val="24"/>
        </w:rPr>
      </w:pPr>
      <w:r w:rsidRPr="00F13C02">
        <w:rPr>
          <w:rStyle w:val="FontStyle584"/>
          <w:rFonts w:ascii="Times New Roman" w:hAnsi="Times New Roman" w:cs="Times New Roman"/>
          <w:color w:val="221E1F"/>
          <w:sz w:val="24"/>
          <w:szCs w:val="24"/>
        </w:rPr>
        <w:t>A fogyasztó abbéli döntését, hogy vásárlását módosítsa, elhalassza, vagy l</w:t>
      </w:r>
      <w:r w:rsidR="00F13C02">
        <w:rPr>
          <w:rStyle w:val="FontStyle584"/>
          <w:rFonts w:ascii="Times New Roman" w:hAnsi="Times New Roman" w:cs="Times New Roman"/>
          <w:color w:val="221E1F"/>
          <w:sz w:val="24"/>
          <w:szCs w:val="24"/>
        </w:rPr>
        <w:t>e is tegyen róla, nagyban befo</w:t>
      </w:r>
      <w:r w:rsidRPr="00F13C02">
        <w:rPr>
          <w:rStyle w:val="FontStyle584"/>
          <w:rFonts w:ascii="Times New Roman" w:hAnsi="Times New Roman" w:cs="Times New Roman"/>
          <w:color w:val="221E1F"/>
          <w:sz w:val="24"/>
          <w:szCs w:val="24"/>
        </w:rPr>
        <w:t xml:space="preserve">lyásolja az </w:t>
      </w:r>
      <w:r w:rsidRPr="00F13C02">
        <w:rPr>
          <w:rStyle w:val="FontStyle585"/>
          <w:rFonts w:ascii="Times New Roman" w:hAnsi="Times New Roman" w:cs="Times New Roman"/>
          <w:color w:val="221E1F"/>
          <w:sz w:val="24"/>
          <w:szCs w:val="24"/>
        </w:rPr>
        <w:t xml:space="preserve">észlelt kockázat </w:t>
      </w:r>
      <w:r w:rsidRPr="00F13C02">
        <w:rPr>
          <w:rStyle w:val="FontStyle584"/>
          <w:rFonts w:ascii="Times New Roman" w:hAnsi="Times New Roman" w:cs="Times New Roman"/>
          <w:color w:val="221E1F"/>
          <w:sz w:val="24"/>
          <w:szCs w:val="24"/>
        </w:rPr>
        <w:t>egy vagy több típusa</w:t>
      </w:r>
      <w:r w:rsidR="00F13C02" w:rsidRPr="00F13C02">
        <w:rPr>
          <w:rStyle w:val="FontStyle584"/>
          <w:rFonts w:ascii="Times New Roman" w:hAnsi="Times New Roman" w:cs="Times New Roman"/>
          <w:color w:val="221E1F"/>
          <w:sz w:val="24"/>
          <w:szCs w:val="24"/>
        </w:rPr>
        <w:t>.</w:t>
      </w:r>
    </w:p>
    <w:p w:rsidR="00F13C02" w:rsidRDefault="00F13C02" w:rsidP="00F13C02">
      <w:pPr>
        <w:pStyle w:val="Style8"/>
        <w:widowControl/>
        <w:spacing w:line="240" w:lineRule="auto"/>
        <w:ind w:left="10" w:right="24" w:firstLine="0"/>
        <w:rPr>
          <w:rStyle w:val="FontStyle584"/>
          <w:rFonts w:ascii="Times New Roman" w:hAnsi="Times New Roman" w:cs="Times New Roman"/>
          <w:color w:val="221E1F"/>
          <w:sz w:val="24"/>
          <w:szCs w:val="24"/>
          <w:highlight w:val="cyan"/>
          <w:vertAlign w:val="superscript"/>
        </w:rPr>
      </w:pPr>
    </w:p>
    <w:p w:rsidR="0059663D" w:rsidRPr="000B6666" w:rsidRDefault="0059663D" w:rsidP="00673AB7">
      <w:pPr>
        <w:pStyle w:val="Style182"/>
        <w:widowControl/>
        <w:numPr>
          <w:ilvl w:val="0"/>
          <w:numId w:val="7"/>
        </w:numPr>
        <w:tabs>
          <w:tab w:val="left" w:pos="230"/>
        </w:tabs>
        <w:spacing w:line="240" w:lineRule="auto"/>
        <w:ind w:left="10" w:firstLine="0"/>
        <w:rPr>
          <w:rStyle w:val="FontStyle584"/>
          <w:rFonts w:ascii="Times New Roman" w:hAnsi="Times New Roman" w:cs="Times New Roman"/>
          <w:color w:val="221E1F"/>
          <w:sz w:val="24"/>
          <w:szCs w:val="24"/>
        </w:rPr>
      </w:pPr>
      <w:r w:rsidRPr="000B6666">
        <w:rPr>
          <w:rStyle w:val="FontStyle564"/>
          <w:rFonts w:ascii="Times New Roman" w:hAnsi="Times New Roman" w:cs="Times New Roman"/>
          <w:color w:val="221E1F"/>
          <w:sz w:val="24"/>
          <w:szCs w:val="24"/>
        </w:rPr>
        <w:t xml:space="preserve">Funkcionális kockázat: </w:t>
      </w:r>
      <w:r w:rsidRPr="000B6666">
        <w:rPr>
          <w:rStyle w:val="FontStyle584"/>
          <w:rFonts w:ascii="Times New Roman" w:hAnsi="Times New Roman" w:cs="Times New Roman"/>
          <w:color w:val="221E1F"/>
          <w:sz w:val="24"/>
          <w:szCs w:val="24"/>
        </w:rPr>
        <w:t>a termék nem a várakozásoknak megfelelően teljesít.</w:t>
      </w:r>
    </w:p>
    <w:p w:rsidR="0059663D" w:rsidRPr="000B6666" w:rsidRDefault="0059663D" w:rsidP="00673AB7">
      <w:pPr>
        <w:pStyle w:val="Style182"/>
        <w:widowControl/>
        <w:numPr>
          <w:ilvl w:val="0"/>
          <w:numId w:val="7"/>
        </w:numPr>
        <w:tabs>
          <w:tab w:val="left" w:pos="230"/>
        </w:tabs>
        <w:spacing w:line="240" w:lineRule="auto"/>
        <w:ind w:left="10" w:firstLine="0"/>
        <w:rPr>
          <w:rStyle w:val="FontStyle584"/>
          <w:rFonts w:ascii="Times New Roman" w:hAnsi="Times New Roman" w:cs="Times New Roman"/>
          <w:color w:val="221E1F"/>
          <w:sz w:val="24"/>
          <w:szCs w:val="24"/>
        </w:rPr>
      </w:pPr>
      <w:r w:rsidRPr="000B6666">
        <w:rPr>
          <w:rStyle w:val="FontStyle564"/>
          <w:rFonts w:ascii="Times New Roman" w:hAnsi="Times New Roman" w:cs="Times New Roman"/>
          <w:color w:val="221E1F"/>
          <w:sz w:val="24"/>
          <w:szCs w:val="24"/>
        </w:rPr>
        <w:t xml:space="preserve">Fizikai kockázat: </w:t>
      </w:r>
      <w:r w:rsidRPr="000B6666">
        <w:rPr>
          <w:rStyle w:val="FontStyle584"/>
          <w:rFonts w:ascii="Times New Roman" w:hAnsi="Times New Roman" w:cs="Times New Roman"/>
          <w:color w:val="221E1F"/>
          <w:sz w:val="24"/>
          <w:szCs w:val="24"/>
        </w:rPr>
        <w:t>a termék veszélyezteti használója vagy mások testi épségét vagy egészségét.</w:t>
      </w:r>
    </w:p>
    <w:p w:rsidR="0059663D" w:rsidRPr="000B6666" w:rsidRDefault="0059663D" w:rsidP="00673AB7">
      <w:pPr>
        <w:pStyle w:val="Style182"/>
        <w:widowControl/>
        <w:numPr>
          <w:ilvl w:val="0"/>
          <w:numId w:val="7"/>
        </w:numPr>
        <w:tabs>
          <w:tab w:val="left" w:pos="230"/>
        </w:tabs>
        <w:spacing w:line="240" w:lineRule="auto"/>
        <w:ind w:left="10" w:firstLine="0"/>
        <w:rPr>
          <w:rStyle w:val="FontStyle584"/>
          <w:rFonts w:ascii="Times New Roman" w:hAnsi="Times New Roman" w:cs="Times New Roman"/>
          <w:color w:val="221E1F"/>
          <w:sz w:val="24"/>
          <w:szCs w:val="24"/>
        </w:rPr>
      </w:pPr>
      <w:r w:rsidRPr="000B6666">
        <w:rPr>
          <w:rStyle w:val="FontStyle564"/>
          <w:rFonts w:ascii="Times New Roman" w:hAnsi="Times New Roman" w:cs="Times New Roman"/>
          <w:color w:val="221E1F"/>
          <w:sz w:val="24"/>
          <w:szCs w:val="24"/>
        </w:rPr>
        <w:t xml:space="preserve">Pénzügyi kockázat: </w:t>
      </w:r>
      <w:r w:rsidRPr="000B6666">
        <w:rPr>
          <w:rStyle w:val="FontStyle584"/>
          <w:rFonts w:ascii="Times New Roman" w:hAnsi="Times New Roman" w:cs="Times New Roman"/>
          <w:color w:val="221E1F"/>
          <w:sz w:val="24"/>
          <w:szCs w:val="24"/>
        </w:rPr>
        <w:t>a termék nem éri meg az árát.</w:t>
      </w:r>
    </w:p>
    <w:p w:rsidR="0059663D" w:rsidRPr="000B6666" w:rsidRDefault="0059663D" w:rsidP="00673AB7">
      <w:pPr>
        <w:pStyle w:val="Style182"/>
        <w:widowControl/>
        <w:numPr>
          <w:ilvl w:val="0"/>
          <w:numId w:val="7"/>
        </w:numPr>
        <w:tabs>
          <w:tab w:val="left" w:pos="230"/>
        </w:tabs>
        <w:spacing w:line="240" w:lineRule="auto"/>
        <w:ind w:left="10" w:firstLine="0"/>
        <w:rPr>
          <w:rStyle w:val="FontStyle584"/>
          <w:rFonts w:ascii="Times New Roman" w:hAnsi="Times New Roman" w:cs="Times New Roman"/>
          <w:color w:val="221E1F"/>
          <w:sz w:val="24"/>
          <w:szCs w:val="24"/>
        </w:rPr>
      </w:pPr>
      <w:r w:rsidRPr="000B6666">
        <w:rPr>
          <w:rStyle w:val="FontStyle564"/>
          <w:rFonts w:ascii="Times New Roman" w:hAnsi="Times New Roman" w:cs="Times New Roman"/>
          <w:color w:val="221E1F"/>
          <w:sz w:val="24"/>
          <w:szCs w:val="24"/>
        </w:rPr>
        <w:t xml:space="preserve">Társadalmi kockázat: </w:t>
      </w:r>
      <w:r w:rsidRPr="000B6666">
        <w:rPr>
          <w:rStyle w:val="FontStyle584"/>
          <w:rFonts w:ascii="Times New Roman" w:hAnsi="Times New Roman" w:cs="Times New Roman"/>
          <w:color w:val="221E1F"/>
          <w:sz w:val="24"/>
          <w:szCs w:val="24"/>
        </w:rPr>
        <w:t>a termék miatt mások előtt szégyenkezni kell.</w:t>
      </w:r>
    </w:p>
    <w:p w:rsidR="0059663D" w:rsidRPr="000B6666" w:rsidRDefault="0059663D" w:rsidP="00673AB7">
      <w:pPr>
        <w:pStyle w:val="Style182"/>
        <w:widowControl/>
        <w:numPr>
          <w:ilvl w:val="0"/>
          <w:numId w:val="7"/>
        </w:numPr>
        <w:tabs>
          <w:tab w:val="left" w:pos="230"/>
        </w:tabs>
        <w:spacing w:line="240" w:lineRule="auto"/>
        <w:ind w:left="10" w:firstLine="0"/>
        <w:rPr>
          <w:rStyle w:val="FontStyle584"/>
          <w:rFonts w:ascii="Times New Roman" w:hAnsi="Times New Roman" w:cs="Times New Roman"/>
          <w:color w:val="221E1F"/>
          <w:sz w:val="24"/>
          <w:szCs w:val="24"/>
        </w:rPr>
      </w:pPr>
      <w:r w:rsidRPr="000B6666">
        <w:rPr>
          <w:rStyle w:val="FontStyle564"/>
          <w:rFonts w:ascii="Times New Roman" w:hAnsi="Times New Roman" w:cs="Times New Roman"/>
          <w:color w:val="221E1F"/>
          <w:sz w:val="24"/>
          <w:szCs w:val="24"/>
        </w:rPr>
        <w:t xml:space="preserve">Pszichológiai kockázat: </w:t>
      </w:r>
      <w:r w:rsidRPr="000B6666">
        <w:rPr>
          <w:rStyle w:val="FontStyle584"/>
          <w:rFonts w:ascii="Times New Roman" w:hAnsi="Times New Roman" w:cs="Times New Roman"/>
          <w:color w:val="221E1F"/>
          <w:sz w:val="24"/>
          <w:szCs w:val="24"/>
        </w:rPr>
        <w:t>a termék kihat a használó szellemi egészségére.</w:t>
      </w:r>
    </w:p>
    <w:p w:rsidR="0059663D" w:rsidRPr="000B6666" w:rsidRDefault="0059663D" w:rsidP="00673AB7">
      <w:pPr>
        <w:pStyle w:val="Style182"/>
        <w:widowControl/>
        <w:numPr>
          <w:ilvl w:val="0"/>
          <w:numId w:val="8"/>
        </w:numPr>
        <w:tabs>
          <w:tab w:val="left" w:pos="230"/>
        </w:tabs>
        <w:spacing w:line="240" w:lineRule="auto"/>
        <w:ind w:left="230" w:hanging="221"/>
        <w:rPr>
          <w:rStyle w:val="FontStyle584"/>
          <w:rFonts w:ascii="Times New Roman" w:hAnsi="Times New Roman" w:cs="Times New Roman"/>
          <w:color w:val="221E1F"/>
          <w:sz w:val="24"/>
          <w:szCs w:val="24"/>
        </w:rPr>
      </w:pPr>
      <w:r w:rsidRPr="000B6666">
        <w:rPr>
          <w:rStyle w:val="FontStyle564"/>
          <w:rFonts w:ascii="Times New Roman" w:hAnsi="Times New Roman" w:cs="Times New Roman"/>
          <w:color w:val="221E1F"/>
          <w:sz w:val="24"/>
          <w:szCs w:val="24"/>
        </w:rPr>
        <w:t xml:space="preserve">Időbeli kockázat: </w:t>
      </w:r>
      <w:r w:rsidRPr="000B6666">
        <w:rPr>
          <w:rStyle w:val="FontStyle584"/>
          <w:rFonts w:ascii="Times New Roman" w:hAnsi="Times New Roman" w:cs="Times New Roman"/>
          <w:color w:val="221E1F"/>
          <w:sz w:val="24"/>
          <w:szCs w:val="24"/>
        </w:rPr>
        <w:t>a termék meghibásodása azzal az alternatív költséggel já</w:t>
      </w:r>
      <w:r w:rsidR="00F13C02" w:rsidRPr="000B6666">
        <w:rPr>
          <w:rStyle w:val="FontStyle584"/>
          <w:rFonts w:ascii="Times New Roman" w:hAnsi="Times New Roman" w:cs="Times New Roman"/>
          <w:color w:val="221E1F"/>
          <w:sz w:val="24"/>
          <w:szCs w:val="24"/>
        </w:rPr>
        <w:t xml:space="preserve">r, hogy keresni kell egy másik, </w:t>
      </w:r>
      <w:r w:rsidRPr="000B6666">
        <w:rPr>
          <w:rStyle w:val="FontStyle584"/>
          <w:rFonts w:ascii="Times New Roman" w:hAnsi="Times New Roman" w:cs="Times New Roman"/>
          <w:color w:val="221E1F"/>
          <w:sz w:val="24"/>
          <w:szCs w:val="24"/>
        </w:rPr>
        <w:t>kielégítő terméket.</w:t>
      </w:r>
    </w:p>
    <w:p w:rsidR="00F91517" w:rsidRPr="000B6666" w:rsidRDefault="00F91517" w:rsidP="00673AB7">
      <w:pPr>
        <w:pStyle w:val="Style182"/>
        <w:widowControl/>
        <w:numPr>
          <w:ilvl w:val="0"/>
          <w:numId w:val="8"/>
        </w:numPr>
        <w:tabs>
          <w:tab w:val="left" w:pos="230"/>
        </w:tabs>
        <w:spacing w:line="240" w:lineRule="auto"/>
        <w:ind w:left="230" w:hanging="221"/>
        <w:rPr>
          <w:rStyle w:val="FontStyle584"/>
          <w:rFonts w:ascii="Times New Roman" w:hAnsi="Times New Roman" w:cs="Times New Roman"/>
          <w:color w:val="221E1F"/>
          <w:sz w:val="24"/>
          <w:szCs w:val="24"/>
        </w:rPr>
      </w:pPr>
      <w:r w:rsidRPr="000B6666">
        <w:rPr>
          <w:rStyle w:val="FontStyle564"/>
          <w:rFonts w:ascii="Times New Roman" w:hAnsi="Times New Roman" w:cs="Times New Roman"/>
          <w:color w:val="221E1F"/>
          <w:sz w:val="24"/>
          <w:szCs w:val="24"/>
        </w:rPr>
        <w:t>Egészségügyi:</w:t>
      </w:r>
      <w:r w:rsidRPr="000B6666">
        <w:rPr>
          <w:rStyle w:val="FontStyle584"/>
          <w:rFonts w:ascii="Times New Roman" w:hAnsi="Times New Roman" w:cs="Times New Roman"/>
          <w:color w:val="221E1F"/>
          <w:sz w:val="24"/>
          <w:szCs w:val="24"/>
        </w:rPr>
        <w:t xml:space="preserve"> élelmiszer tartalmaz-e káros vegyszereket.</w:t>
      </w:r>
    </w:p>
    <w:p w:rsidR="00F13C02" w:rsidRDefault="00F13C02" w:rsidP="00F13C02">
      <w:pPr>
        <w:pStyle w:val="Style171"/>
        <w:widowControl/>
        <w:spacing w:line="240" w:lineRule="auto"/>
        <w:ind w:left="5"/>
        <w:rPr>
          <w:rStyle w:val="FontStyle584"/>
          <w:rFonts w:ascii="Times New Roman" w:hAnsi="Times New Roman" w:cs="Times New Roman"/>
          <w:color w:val="221E1F"/>
          <w:sz w:val="24"/>
          <w:szCs w:val="24"/>
        </w:rPr>
      </w:pPr>
    </w:p>
    <w:p w:rsidR="0059663D" w:rsidRDefault="0059663D" w:rsidP="00F13C02">
      <w:pPr>
        <w:pStyle w:val="Style171"/>
        <w:widowControl/>
        <w:spacing w:line="240" w:lineRule="auto"/>
        <w:ind w:left="5"/>
        <w:rPr>
          <w:rStyle w:val="FontStyle584"/>
          <w:rFonts w:ascii="Times New Roman" w:hAnsi="Times New Roman" w:cs="Times New Roman"/>
          <w:color w:val="221E1F"/>
          <w:sz w:val="24"/>
          <w:szCs w:val="24"/>
        </w:rPr>
      </w:pPr>
      <w:r w:rsidRPr="00F13C02">
        <w:rPr>
          <w:rStyle w:val="FontStyle584"/>
          <w:rFonts w:ascii="Times New Roman" w:hAnsi="Times New Roman" w:cs="Times New Roman"/>
          <w:color w:val="221E1F"/>
          <w:sz w:val="24"/>
          <w:szCs w:val="24"/>
        </w:rPr>
        <w:t>Az észlelt kockázat mértéke függ a termékért fizetett összeg nagyságától</w:t>
      </w:r>
      <w:r w:rsidR="00F13C02">
        <w:rPr>
          <w:rStyle w:val="FontStyle584"/>
          <w:rFonts w:ascii="Times New Roman" w:hAnsi="Times New Roman" w:cs="Times New Roman"/>
          <w:color w:val="221E1F"/>
          <w:sz w:val="24"/>
          <w:szCs w:val="24"/>
        </w:rPr>
        <w:t>, a terméktulajdonságokkal kap</w:t>
      </w:r>
      <w:r w:rsidRPr="00F13C02">
        <w:rPr>
          <w:rStyle w:val="FontStyle584"/>
          <w:rFonts w:ascii="Times New Roman" w:hAnsi="Times New Roman" w:cs="Times New Roman"/>
          <w:color w:val="221E1F"/>
          <w:sz w:val="24"/>
          <w:szCs w:val="24"/>
        </w:rPr>
        <w:t>csolatos bizonyta</w:t>
      </w:r>
      <w:r w:rsidR="00F13C02">
        <w:rPr>
          <w:rStyle w:val="FontStyle584"/>
          <w:rFonts w:ascii="Times New Roman" w:hAnsi="Times New Roman" w:cs="Times New Roman"/>
          <w:color w:val="221E1F"/>
          <w:sz w:val="24"/>
          <w:szCs w:val="24"/>
        </w:rPr>
        <w:t xml:space="preserve">lanságtól, valamint a fogyasztó </w:t>
      </w:r>
      <w:r w:rsidRPr="00F13C02">
        <w:rPr>
          <w:rStyle w:val="FontStyle584"/>
          <w:rFonts w:ascii="Times New Roman" w:hAnsi="Times New Roman" w:cs="Times New Roman"/>
          <w:color w:val="221E1F"/>
          <w:sz w:val="24"/>
          <w:szCs w:val="24"/>
        </w:rPr>
        <w:t>magabiztosságának szint</w:t>
      </w:r>
      <w:r w:rsidR="00F13C02">
        <w:rPr>
          <w:rStyle w:val="FontStyle584"/>
          <w:rFonts w:ascii="Times New Roman" w:hAnsi="Times New Roman" w:cs="Times New Roman"/>
          <w:color w:val="221E1F"/>
          <w:sz w:val="24"/>
          <w:szCs w:val="24"/>
        </w:rPr>
        <w:t>jétől. A fogyasztók idővel jár</w:t>
      </w:r>
      <w:r w:rsidRPr="00F13C02">
        <w:rPr>
          <w:rStyle w:val="FontStyle584"/>
          <w:rFonts w:ascii="Times New Roman" w:hAnsi="Times New Roman" w:cs="Times New Roman"/>
          <w:color w:val="221E1F"/>
          <w:sz w:val="24"/>
          <w:szCs w:val="24"/>
        </w:rPr>
        <w:t>tasságot szereznek a bizonytalansági tényezők és a kockázat negatív következményeinek csökkentésében,</w:t>
      </w:r>
      <w:r w:rsidRPr="00F13C02">
        <w:rPr>
          <w:rStyle w:val="FontStyle584"/>
          <w:rFonts w:ascii="Times New Roman" w:hAnsi="Times New Roman" w:cs="Times New Roman"/>
          <w:color w:val="221E1F"/>
          <w:sz w:val="24"/>
          <w:szCs w:val="24"/>
        </w:rPr>
        <w:br/>
        <w:t>például elkerülik a döntést, barátaiktól információt gyűjtenek, inkább a haz</w:t>
      </w:r>
      <w:r w:rsidR="00F13C02">
        <w:rPr>
          <w:rStyle w:val="FontStyle584"/>
          <w:rFonts w:ascii="Times New Roman" w:hAnsi="Times New Roman" w:cs="Times New Roman"/>
          <w:color w:val="221E1F"/>
          <w:sz w:val="24"/>
          <w:szCs w:val="24"/>
        </w:rPr>
        <w:t xml:space="preserve">ai márkát és a garanciát kínáló </w:t>
      </w:r>
      <w:r w:rsidRPr="00F13C02">
        <w:rPr>
          <w:rStyle w:val="FontStyle584"/>
          <w:rFonts w:ascii="Times New Roman" w:hAnsi="Times New Roman" w:cs="Times New Roman"/>
          <w:color w:val="221E1F"/>
          <w:sz w:val="24"/>
          <w:szCs w:val="24"/>
        </w:rPr>
        <w:t>terméket részesítik előnyben. A marketingszakembereknek ismerniük kell azokat a tényezőket</w:t>
      </w:r>
      <w:r w:rsidR="00F13C02">
        <w:rPr>
          <w:rStyle w:val="FontStyle584"/>
          <w:rFonts w:ascii="Times New Roman" w:hAnsi="Times New Roman" w:cs="Times New Roman"/>
          <w:color w:val="221E1F"/>
          <w:sz w:val="24"/>
          <w:szCs w:val="24"/>
        </w:rPr>
        <w:t xml:space="preserve">, amelyek </w:t>
      </w:r>
      <w:r w:rsidRPr="00F13C02">
        <w:rPr>
          <w:rStyle w:val="FontStyle584"/>
          <w:rFonts w:ascii="Times New Roman" w:hAnsi="Times New Roman" w:cs="Times New Roman"/>
          <w:color w:val="221E1F"/>
          <w:sz w:val="24"/>
          <w:szCs w:val="24"/>
        </w:rPr>
        <w:t>kockázatérzetet keltenek a vásárlókban, ám részletes tájékoztatással és segí</w:t>
      </w:r>
      <w:r w:rsidR="00F13C02">
        <w:rPr>
          <w:rStyle w:val="FontStyle584"/>
          <w:rFonts w:ascii="Times New Roman" w:hAnsi="Times New Roman" w:cs="Times New Roman"/>
          <w:color w:val="221E1F"/>
          <w:sz w:val="24"/>
          <w:szCs w:val="24"/>
        </w:rPr>
        <w:t xml:space="preserve">tségnyújtással csökkenthetik az </w:t>
      </w:r>
      <w:r w:rsidRPr="00F13C02">
        <w:rPr>
          <w:rStyle w:val="FontStyle584"/>
          <w:rFonts w:ascii="Times New Roman" w:hAnsi="Times New Roman" w:cs="Times New Roman"/>
          <w:color w:val="221E1F"/>
          <w:sz w:val="24"/>
          <w:szCs w:val="24"/>
        </w:rPr>
        <w:t>érzékelt kockázat mértékét.</w:t>
      </w:r>
    </w:p>
    <w:p w:rsidR="00400175" w:rsidRDefault="00400175" w:rsidP="00400175">
      <w:pPr>
        <w:spacing w:line="360" w:lineRule="auto"/>
        <w:jc w:val="both"/>
      </w:pPr>
    </w:p>
    <w:p w:rsidR="00400175" w:rsidRPr="000B6666" w:rsidRDefault="00400175" w:rsidP="00400175">
      <w:pPr>
        <w:jc w:val="both"/>
      </w:pPr>
      <w:r w:rsidRPr="000B6666">
        <w:t xml:space="preserve">A fogyasztó természetesen próbálja ellensúlyozni a felmerülő </w:t>
      </w:r>
      <w:r w:rsidRPr="000B6666">
        <w:rPr>
          <w:b/>
        </w:rPr>
        <w:t>kockázati tényezőket</w:t>
      </w:r>
      <w:r w:rsidRPr="000B6666">
        <w:t>, melyek</w:t>
      </w:r>
      <w:r w:rsidRPr="000B6666">
        <w:rPr>
          <w:b/>
        </w:rPr>
        <w:t xml:space="preserve"> csökkentésének a lehetőségei a következők:</w:t>
      </w:r>
    </w:p>
    <w:p w:rsidR="00400175" w:rsidRPr="000B6666" w:rsidRDefault="00400175" w:rsidP="00673AB7">
      <w:pPr>
        <w:numPr>
          <w:ilvl w:val="0"/>
          <w:numId w:val="13"/>
        </w:numPr>
        <w:tabs>
          <w:tab w:val="left" w:pos="-360"/>
        </w:tabs>
        <w:suppressAutoHyphens/>
        <w:autoSpaceDN w:val="0"/>
        <w:ind w:hanging="720"/>
        <w:jc w:val="both"/>
        <w:textAlignment w:val="baseline"/>
      </w:pPr>
      <w:r w:rsidRPr="000B6666">
        <w:t>azt a márkát vásárolja, amelyet már jól ismer, amelyben bízik (márkahűség),</w:t>
      </w:r>
    </w:p>
    <w:p w:rsidR="00400175" w:rsidRPr="000B6666" w:rsidRDefault="00400175" w:rsidP="00673AB7">
      <w:pPr>
        <w:numPr>
          <w:ilvl w:val="0"/>
          <w:numId w:val="13"/>
        </w:numPr>
        <w:tabs>
          <w:tab w:val="left" w:pos="-360"/>
        </w:tabs>
        <w:suppressAutoHyphens/>
        <w:autoSpaceDN w:val="0"/>
        <w:ind w:hanging="720"/>
        <w:jc w:val="both"/>
        <w:textAlignment w:val="baseline"/>
      </w:pPr>
      <w:r w:rsidRPr="000B6666">
        <w:t>a legdrágább terméket vásárolja,</w:t>
      </w:r>
    </w:p>
    <w:p w:rsidR="00400175" w:rsidRPr="000B6666" w:rsidRDefault="00400175" w:rsidP="00673AB7">
      <w:pPr>
        <w:numPr>
          <w:ilvl w:val="0"/>
          <w:numId w:val="13"/>
        </w:numPr>
        <w:tabs>
          <w:tab w:val="left" w:pos="-360"/>
        </w:tabs>
        <w:suppressAutoHyphens/>
        <w:autoSpaceDN w:val="0"/>
        <w:ind w:hanging="720"/>
        <w:jc w:val="both"/>
        <w:textAlignment w:val="baseline"/>
      </w:pPr>
      <w:r w:rsidRPr="000B6666">
        <w:t>azt a márkát vásárolja, amelyet híres emberek reklámoznak,</w:t>
      </w:r>
    </w:p>
    <w:p w:rsidR="00400175" w:rsidRPr="000B6666" w:rsidRDefault="00400175" w:rsidP="00673AB7">
      <w:pPr>
        <w:numPr>
          <w:ilvl w:val="0"/>
          <w:numId w:val="13"/>
        </w:numPr>
        <w:tabs>
          <w:tab w:val="left" w:pos="-360"/>
        </w:tabs>
        <w:suppressAutoHyphens/>
        <w:autoSpaceDN w:val="0"/>
        <w:ind w:hanging="720"/>
        <w:jc w:val="both"/>
        <w:textAlignment w:val="baseline"/>
      </w:pPr>
      <w:r w:rsidRPr="000B6666">
        <w:t xml:space="preserve">olyan márkát vásárol, amelyet már teszteltek, </w:t>
      </w:r>
    </w:p>
    <w:p w:rsidR="00400175" w:rsidRPr="000B6666" w:rsidRDefault="00400175" w:rsidP="00673AB7">
      <w:pPr>
        <w:numPr>
          <w:ilvl w:val="0"/>
          <w:numId w:val="13"/>
        </w:numPr>
        <w:tabs>
          <w:tab w:val="left" w:pos="-360"/>
        </w:tabs>
        <w:suppressAutoHyphens/>
        <w:autoSpaceDN w:val="0"/>
        <w:ind w:hanging="720"/>
        <w:jc w:val="both"/>
        <w:textAlignment w:val="baseline"/>
      </w:pPr>
      <w:r w:rsidRPr="000B6666">
        <w:t>azt választja, amelyhez garancia jár,</w:t>
      </w:r>
    </w:p>
    <w:p w:rsidR="00400175" w:rsidRPr="000B6666" w:rsidRDefault="00400175" w:rsidP="00673AB7">
      <w:pPr>
        <w:numPr>
          <w:ilvl w:val="0"/>
          <w:numId w:val="13"/>
        </w:numPr>
        <w:tabs>
          <w:tab w:val="left" w:pos="-360"/>
        </w:tabs>
        <w:suppressAutoHyphens/>
        <w:autoSpaceDN w:val="0"/>
        <w:ind w:hanging="720"/>
        <w:jc w:val="both"/>
        <w:textAlignment w:val="baseline"/>
      </w:pPr>
      <w:r w:rsidRPr="000B6666">
        <w:t>azt választja, ahol az értékesítő üzletnek jó image van,</w:t>
      </w:r>
    </w:p>
    <w:p w:rsidR="00400175" w:rsidRPr="000B6666" w:rsidRDefault="00400175" w:rsidP="00673AB7">
      <w:pPr>
        <w:numPr>
          <w:ilvl w:val="0"/>
          <w:numId w:val="13"/>
        </w:numPr>
        <w:tabs>
          <w:tab w:val="left" w:pos="-360"/>
        </w:tabs>
        <w:suppressAutoHyphens/>
        <w:autoSpaceDN w:val="0"/>
        <w:ind w:hanging="720"/>
        <w:jc w:val="both"/>
        <w:textAlignment w:val="baseline"/>
      </w:pPr>
      <w:r w:rsidRPr="000B6666">
        <w:t>azt a terméket választja, amelyet kipróbálhatott,</w:t>
      </w:r>
    </w:p>
    <w:p w:rsidR="00400175" w:rsidRPr="000B6666" w:rsidRDefault="00400175" w:rsidP="00673AB7">
      <w:pPr>
        <w:numPr>
          <w:ilvl w:val="0"/>
          <w:numId w:val="13"/>
        </w:numPr>
        <w:tabs>
          <w:tab w:val="left" w:pos="-360"/>
        </w:tabs>
        <w:suppressAutoHyphens/>
        <w:autoSpaceDN w:val="0"/>
        <w:ind w:hanging="720"/>
        <w:jc w:val="both"/>
        <w:textAlignment w:val="baseline"/>
      </w:pPr>
      <w:r w:rsidRPr="000B6666">
        <w:t>sok információt gyűjt a termékről, szolgáltatásról.</w:t>
      </w:r>
    </w:p>
    <w:p w:rsidR="00400175" w:rsidRDefault="00400175" w:rsidP="00F13C02">
      <w:pPr>
        <w:pStyle w:val="Style171"/>
        <w:widowControl/>
        <w:spacing w:line="240" w:lineRule="auto"/>
        <w:ind w:left="5"/>
        <w:rPr>
          <w:rStyle w:val="FontStyle584"/>
          <w:rFonts w:ascii="Times New Roman" w:hAnsi="Times New Roman" w:cs="Times New Roman"/>
          <w:color w:val="221E1F"/>
          <w:sz w:val="24"/>
          <w:szCs w:val="24"/>
        </w:rPr>
      </w:pPr>
    </w:p>
    <w:p w:rsidR="004C3E7D" w:rsidRPr="004C3E7D" w:rsidRDefault="004C3E7D" w:rsidP="00F13C02">
      <w:pPr>
        <w:pStyle w:val="Style171"/>
        <w:widowControl/>
        <w:spacing w:line="240" w:lineRule="auto"/>
        <w:ind w:left="5"/>
        <w:rPr>
          <w:rStyle w:val="FontStyle584"/>
          <w:rFonts w:ascii="Times New Roman" w:hAnsi="Times New Roman" w:cs="Times New Roman"/>
          <w:b/>
          <w:color w:val="221E1F"/>
          <w:sz w:val="24"/>
          <w:szCs w:val="24"/>
        </w:rPr>
      </w:pPr>
    </w:p>
    <w:p w:rsidR="004C3E7D" w:rsidRPr="004C3E7D" w:rsidRDefault="0014525E" w:rsidP="00F13C02">
      <w:pPr>
        <w:pStyle w:val="Style171"/>
        <w:widowControl/>
        <w:spacing w:line="240" w:lineRule="auto"/>
        <w:ind w:left="5"/>
        <w:rPr>
          <w:rStyle w:val="FontStyle584"/>
          <w:rFonts w:ascii="Times New Roman" w:hAnsi="Times New Roman" w:cs="Times New Roman"/>
          <w:b/>
          <w:color w:val="221E1F"/>
          <w:sz w:val="24"/>
          <w:szCs w:val="24"/>
        </w:rPr>
      </w:pPr>
      <w:r>
        <w:rPr>
          <w:rStyle w:val="FontStyle584"/>
          <w:rFonts w:ascii="Times New Roman" w:hAnsi="Times New Roman" w:cs="Times New Roman"/>
          <w:b/>
          <w:color w:val="221E1F"/>
          <w:sz w:val="24"/>
          <w:szCs w:val="24"/>
        </w:rPr>
        <w:t>6</w:t>
      </w:r>
      <w:r w:rsidR="004C3E7D" w:rsidRPr="004C3E7D">
        <w:rPr>
          <w:rStyle w:val="FontStyle584"/>
          <w:rFonts w:ascii="Times New Roman" w:hAnsi="Times New Roman" w:cs="Times New Roman"/>
          <w:b/>
          <w:color w:val="221E1F"/>
          <w:sz w:val="24"/>
          <w:szCs w:val="24"/>
        </w:rPr>
        <w:t>.5. Vásárlás utáni magatartás</w:t>
      </w:r>
    </w:p>
    <w:p w:rsidR="0059663D" w:rsidRPr="004C3E7D" w:rsidRDefault="0059663D" w:rsidP="00A73B76">
      <w:pPr>
        <w:pStyle w:val="Style171"/>
        <w:widowControl/>
        <w:spacing w:line="240" w:lineRule="auto"/>
        <w:ind w:right="6"/>
        <w:rPr>
          <w:rStyle w:val="FontStyle584"/>
          <w:rFonts w:ascii="Times New Roman" w:hAnsi="Times New Roman" w:cs="Times New Roman"/>
          <w:color w:val="221E1F"/>
          <w:sz w:val="24"/>
          <w:szCs w:val="24"/>
        </w:rPr>
      </w:pPr>
      <w:r w:rsidRPr="004C3E7D">
        <w:rPr>
          <w:rStyle w:val="FontStyle584"/>
          <w:rFonts w:ascii="Times New Roman" w:hAnsi="Times New Roman" w:cs="Times New Roman"/>
          <w:color w:val="221E1F"/>
          <w:sz w:val="24"/>
          <w:szCs w:val="24"/>
        </w:rPr>
        <w:t>A termék megvétele után a fogyasztó disszonanciát érezhet, aminek oka l</w:t>
      </w:r>
      <w:r w:rsidR="004C3E7D">
        <w:rPr>
          <w:rStyle w:val="FontStyle584"/>
          <w:rFonts w:ascii="Times New Roman" w:hAnsi="Times New Roman" w:cs="Times New Roman"/>
          <w:color w:val="221E1F"/>
          <w:sz w:val="24"/>
          <w:szCs w:val="24"/>
        </w:rPr>
        <w:t>ehet, hogy aggasztó tulajdonsá</w:t>
      </w:r>
      <w:r w:rsidRPr="004C3E7D">
        <w:rPr>
          <w:rStyle w:val="FontStyle584"/>
          <w:rFonts w:ascii="Times New Roman" w:hAnsi="Times New Roman" w:cs="Times New Roman"/>
          <w:color w:val="221E1F"/>
          <w:sz w:val="24"/>
          <w:szCs w:val="24"/>
        </w:rPr>
        <w:t>gokat fedez fel, vagy kedvező dolgokat hall más márkákról, ezért odafigyel min</w:t>
      </w:r>
      <w:r w:rsidR="004C3E7D">
        <w:rPr>
          <w:rStyle w:val="FontStyle584"/>
          <w:rFonts w:ascii="Times New Roman" w:hAnsi="Times New Roman" w:cs="Times New Roman"/>
          <w:color w:val="221E1F"/>
          <w:sz w:val="24"/>
          <w:szCs w:val="24"/>
        </w:rPr>
        <w:t xml:space="preserve">den olyan információra, </w:t>
      </w:r>
      <w:r w:rsidRPr="004C3E7D">
        <w:rPr>
          <w:rStyle w:val="FontStyle584"/>
          <w:rFonts w:ascii="Times New Roman" w:hAnsi="Times New Roman" w:cs="Times New Roman"/>
          <w:color w:val="221E1F"/>
          <w:sz w:val="24"/>
          <w:szCs w:val="24"/>
        </w:rPr>
        <w:t>amely döntése helyességét megerősíti. A marketingüzenetekben olyan vél</w:t>
      </w:r>
      <w:r w:rsidR="004C3E7D">
        <w:rPr>
          <w:rStyle w:val="FontStyle584"/>
          <w:rFonts w:ascii="Times New Roman" w:hAnsi="Times New Roman" w:cs="Times New Roman"/>
          <w:color w:val="221E1F"/>
          <w:sz w:val="24"/>
          <w:szCs w:val="24"/>
        </w:rPr>
        <w:t xml:space="preserve">eményeket és értékeléseket kell </w:t>
      </w:r>
      <w:r w:rsidRPr="004C3E7D">
        <w:rPr>
          <w:rStyle w:val="FontStyle584"/>
          <w:rFonts w:ascii="Times New Roman" w:hAnsi="Times New Roman" w:cs="Times New Roman"/>
          <w:color w:val="221E1F"/>
          <w:sz w:val="24"/>
          <w:szCs w:val="24"/>
        </w:rPr>
        <w:t>közvetíteni, amelyek megerősítik a vevő választását, és segítik őt abban, ho</w:t>
      </w:r>
      <w:r w:rsidR="00A73B76">
        <w:rPr>
          <w:rStyle w:val="FontStyle584"/>
          <w:rFonts w:ascii="Times New Roman" w:hAnsi="Times New Roman" w:cs="Times New Roman"/>
          <w:color w:val="221E1F"/>
          <w:sz w:val="24"/>
          <w:szCs w:val="24"/>
        </w:rPr>
        <w:t xml:space="preserve">gy a márkával elégedett legyen. </w:t>
      </w:r>
      <w:r w:rsidRPr="004C3E7D">
        <w:rPr>
          <w:rStyle w:val="FontStyle584"/>
          <w:rFonts w:ascii="Times New Roman" w:hAnsi="Times New Roman" w:cs="Times New Roman"/>
          <w:color w:val="221E1F"/>
          <w:sz w:val="24"/>
          <w:szCs w:val="24"/>
        </w:rPr>
        <w:t>Ezért a marketingszakember munkája az eladással még nem ér véget. Fo</w:t>
      </w:r>
      <w:r w:rsidR="004C3E7D">
        <w:rPr>
          <w:rStyle w:val="FontStyle584"/>
          <w:rFonts w:ascii="Times New Roman" w:hAnsi="Times New Roman" w:cs="Times New Roman"/>
          <w:color w:val="221E1F"/>
          <w:sz w:val="24"/>
          <w:szCs w:val="24"/>
        </w:rPr>
        <w:t xml:space="preserve">lyamatosan nyomon kell követnie </w:t>
      </w:r>
      <w:r w:rsidRPr="004C3E7D">
        <w:rPr>
          <w:rStyle w:val="FontStyle584"/>
          <w:rFonts w:ascii="Times New Roman" w:hAnsi="Times New Roman" w:cs="Times New Roman"/>
          <w:color w:val="221E1F"/>
          <w:sz w:val="24"/>
          <w:szCs w:val="24"/>
        </w:rPr>
        <w:t>a vásárlás utáni elégedettséget, a fogyasztói reakciókat, a termék vásárlá</w:t>
      </w:r>
      <w:r w:rsidR="004C3E7D">
        <w:rPr>
          <w:rStyle w:val="FontStyle584"/>
          <w:rFonts w:ascii="Times New Roman" w:hAnsi="Times New Roman" w:cs="Times New Roman"/>
          <w:color w:val="221E1F"/>
          <w:sz w:val="24"/>
          <w:szCs w:val="24"/>
        </w:rPr>
        <w:t xml:space="preserve">s utáni használatát, valamint a </w:t>
      </w:r>
      <w:r w:rsidRPr="004C3E7D">
        <w:rPr>
          <w:rStyle w:val="FontStyle584"/>
          <w:rFonts w:ascii="Times New Roman" w:hAnsi="Times New Roman" w:cs="Times New Roman"/>
          <w:color w:val="221E1F"/>
          <w:sz w:val="24"/>
          <w:szCs w:val="24"/>
        </w:rPr>
        <w:t>termék ártalmatlanítását.</w:t>
      </w:r>
    </w:p>
    <w:p w:rsidR="00A73B76" w:rsidRDefault="0014525E" w:rsidP="00A73B76">
      <w:pPr>
        <w:pStyle w:val="Style171"/>
        <w:widowControl/>
        <w:spacing w:before="226" w:line="226" w:lineRule="exact"/>
        <w:ind w:left="5" w:right="5"/>
        <w:jc w:val="left"/>
        <w:rPr>
          <w:rStyle w:val="FontStyle586"/>
          <w:rFonts w:ascii="Times New Roman" w:hAnsi="Times New Roman" w:cs="Times New Roman"/>
          <w:color w:val="221E1F"/>
          <w:sz w:val="24"/>
          <w:szCs w:val="24"/>
        </w:rPr>
      </w:pPr>
      <w:r>
        <w:rPr>
          <w:rStyle w:val="FontStyle586"/>
          <w:rFonts w:ascii="Times New Roman" w:hAnsi="Times New Roman" w:cs="Times New Roman"/>
          <w:color w:val="221E1F"/>
          <w:sz w:val="24"/>
          <w:szCs w:val="24"/>
        </w:rPr>
        <w:t>6</w:t>
      </w:r>
      <w:r w:rsidR="00A73B76">
        <w:rPr>
          <w:rStyle w:val="FontStyle586"/>
          <w:rFonts w:ascii="Times New Roman" w:hAnsi="Times New Roman" w:cs="Times New Roman"/>
          <w:color w:val="221E1F"/>
          <w:sz w:val="24"/>
          <w:szCs w:val="24"/>
        </w:rPr>
        <w:t>.5.1.</w:t>
      </w:r>
      <w:r w:rsidR="0059663D" w:rsidRPr="00A73B76">
        <w:rPr>
          <w:rStyle w:val="FontStyle586"/>
          <w:rFonts w:ascii="Times New Roman" w:hAnsi="Times New Roman" w:cs="Times New Roman"/>
          <w:color w:val="221E1F"/>
          <w:sz w:val="24"/>
          <w:szCs w:val="24"/>
        </w:rPr>
        <w:t>V</w:t>
      </w:r>
      <w:r w:rsidR="00A73B76" w:rsidRPr="00A73B76">
        <w:rPr>
          <w:rStyle w:val="FontStyle586"/>
          <w:rFonts w:ascii="Times New Roman" w:hAnsi="Times New Roman" w:cs="Times New Roman"/>
          <w:color w:val="221E1F"/>
          <w:sz w:val="24"/>
          <w:szCs w:val="24"/>
        </w:rPr>
        <w:t>ásárlás</w:t>
      </w:r>
      <w:r w:rsidR="0059663D" w:rsidRPr="00A73B76">
        <w:rPr>
          <w:rStyle w:val="FontStyle586"/>
          <w:rFonts w:ascii="Times New Roman" w:hAnsi="Times New Roman" w:cs="Times New Roman"/>
          <w:color w:val="221E1F"/>
          <w:sz w:val="24"/>
          <w:szCs w:val="24"/>
        </w:rPr>
        <w:t xml:space="preserve"> </w:t>
      </w:r>
      <w:r w:rsidR="00A73B76" w:rsidRPr="00A73B76">
        <w:rPr>
          <w:rStyle w:val="FontStyle586"/>
          <w:rFonts w:ascii="Times New Roman" w:hAnsi="Times New Roman" w:cs="Times New Roman"/>
          <w:color w:val="221E1F"/>
          <w:sz w:val="24"/>
          <w:szCs w:val="24"/>
        </w:rPr>
        <w:t>utáni elégedettség</w:t>
      </w:r>
      <w:r w:rsidR="00CF5734">
        <w:rPr>
          <w:rStyle w:val="FontStyle586"/>
          <w:rFonts w:ascii="Times New Roman" w:hAnsi="Times New Roman" w:cs="Times New Roman"/>
          <w:color w:val="221E1F"/>
          <w:sz w:val="24"/>
          <w:szCs w:val="24"/>
        </w:rPr>
        <w:t xml:space="preserve"> </w:t>
      </w:r>
    </w:p>
    <w:p w:rsidR="0059663D" w:rsidRPr="00A73B76" w:rsidRDefault="0059663D" w:rsidP="00A73B76">
      <w:pPr>
        <w:pStyle w:val="Style171"/>
        <w:widowControl/>
        <w:spacing w:line="240" w:lineRule="auto"/>
        <w:ind w:left="6" w:right="5"/>
        <w:rPr>
          <w:rStyle w:val="FontStyle584"/>
          <w:rFonts w:ascii="Times New Roman" w:hAnsi="Times New Roman" w:cs="Times New Roman"/>
          <w:color w:val="221E1F"/>
          <w:sz w:val="24"/>
          <w:szCs w:val="24"/>
        </w:rPr>
      </w:pPr>
      <w:r w:rsidRPr="00A73B76">
        <w:rPr>
          <w:rStyle w:val="FontStyle584"/>
          <w:rFonts w:ascii="Times New Roman" w:hAnsi="Times New Roman" w:cs="Times New Roman"/>
          <w:color w:val="221E1F"/>
          <w:sz w:val="24"/>
          <w:szCs w:val="24"/>
        </w:rPr>
        <w:t>Az elégedettség a termékkel szemben</w:t>
      </w:r>
      <w:r w:rsidR="00A73B76">
        <w:rPr>
          <w:rStyle w:val="FontStyle584"/>
          <w:rFonts w:ascii="Times New Roman" w:hAnsi="Times New Roman" w:cs="Times New Roman"/>
          <w:color w:val="221E1F"/>
          <w:sz w:val="24"/>
          <w:szCs w:val="24"/>
        </w:rPr>
        <w:t xml:space="preserve">i elvárások és a termék észlelt </w:t>
      </w:r>
      <w:r w:rsidRPr="00A73B76">
        <w:rPr>
          <w:rStyle w:val="FontStyle584"/>
          <w:rFonts w:ascii="Times New Roman" w:hAnsi="Times New Roman" w:cs="Times New Roman"/>
          <w:color w:val="221E1F"/>
          <w:sz w:val="24"/>
          <w:szCs w:val="24"/>
        </w:rPr>
        <w:t>teljesítménye közötti kapcsolat szorosságától függ</w:t>
      </w:r>
      <w:r w:rsidR="00A73B76" w:rsidRPr="00A73B76">
        <w:rPr>
          <w:rStyle w:val="FontStyle584"/>
          <w:rFonts w:ascii="Times New Roman" w:hAnsi="Times New Roman" w:cs="Times New Roman"/>
          <w:color w:val="221E1F"/>
          <w:sz w:val="24"/>
          <w:szCs w:val="24"/>
        </w:rPr>
        <w:t xml:space="preserve">. </w:t>
      </w:r>
      <w:r w:rsidRPr="00A73B76">
        <w:rPr>
          <w:rStyle w:val="FontStyle584"/>
          <w:rFonts w:ascii="Times New Roman" w:hAnsi="Times New Roman" w:cs="Times New Roman"/>
          <w:color w:val="221E1F"/>
          <w:sz w:val="24"/>
          <w:szCs w:val="24"/>
        </w:rPr>
        <w:t>Ha a teljesítmény elmarad a várakozásoktól, a fogyasztó</w:t>
      </w:r>
      <w:r w:rsidR="00A73B76">
        <w:rPr>
          <w:rStyle w:val="FontStyle584"/>
          <w:rFonts w:ascii="Times New Roman" w:hAnsi="Times New Roman" w:cs="Times New Roman"/>
          <w:color w:val="221E1F"/>
          <w:sz w:val="24"/>
          <w:szCs w:val="24"/>
        </w:rPr>
        <w:t xml:space="preserve"> </w:t>
      </w:r>
      <w:r w:rsidRPr="00A73B76">
        <w:rPr>
          <w:rStyle w:val="FontStyle585"/>
          <w:rFonts w:ascii="Times New Roman" w:hAnsi="Times New Roman" w:cs="Times New Roman"/>
          <w:color w:val="221E1F"/>
          <w:sz w:val="24"/>
          <w:szCs w:val="24"/>
        </w:rPr>
        <w:t xml:space="preserve">csalódott </w:t>
      </w:r>
      <w:r w:rsidRPr="00A73B76">
        <w:rPr>
          <w:rStyle w:val="FontStyle584"/>
          <w:rFonts w:ascii="Times New Roman" w:hAnsi="Times New Roman" w:cs="Times New Roman"/>
          <w:color w:val="221E1F"/>
          <w:sz w:val="24"/>
          <w:szCs w:val="24"/>
        </w:rPr>
        <w:t xml:space="preserve">lesz, ha megfelel az elvárásainak, akkor </w:t>
      </w:r>
      <w:r w:rsidRPr="00A73B76">
        <w:rPr>
          <w:rStyle w:val="FontStyle585"/>
          <w:rFonts w:ascii="Times New Roman" w:hAnsi="Times New Roman" w:cs="Times New Roman"/>
          <w:color w:val="221E1F"/>
          <w:sz w:val="24"/>
          <w:szCs w:val="24"/>
        </w:rPr>
        <w:t xml:space="preserve">elégedett </w:t>
      </w:r>
      <w:r w:rsidRPr="00A73B76">
        <w:rPr>
          <w:rStyle w:val="FontStyle584"/>
          <w:rFonts w:ascii="Times New Roman" w:hAnsi="Times New Roman" w:cs="Times New Roman"/>
          <w:color w:val="221E1F"/>
          <w:sz w:val="24"/>
          <w:szCs w:val="24"/>
        </w:rPr>
        <w:t>lesz, s ha a termék</w:t>
      </w:r>
      <w:r w:rsidR="00A73B76">
        <w:rPr>
          <w:rStyle w:val="FontStyle584"/>
          <w:rFonts w:ascii="Times New Roman" w:hAnsi="Times New Roman" w:cs="Times New Roman"/>
          <w:color w:val="221E1F"/>
          <w:sz w:val="24"/>
          <w:szCs w:val="24"/>
        </w:rPr>
        <w:t xml:space="preserve"> minden várakozását felülmúlja, </w:t>
      </w:r>
      <w:r w:rsidRPr="00A73B76">
        <w:rPr>
          <w:rStyle w:val="FontStyle584"/>
          <w:rFonts w:ascii="Times New Roman" w:hAnsi="Times New Roman" w:cs="Times New Roman"/>
          <w:color w:val="221E1F"/>
          <w:sz w:val="24"/>
          <w:szCs w:val="24"/>
        </w:rPr>
        <w:t xml:space="preserve">a fogyasztó </w:t>
      </w:r>
      <w:r w:rsidRPr="00A73B76">
        <w:rPr>
          <w:rStyle w:val="FontStyle585"/>
          <w:rFonts w:ascii="Times New Roman" w:hAnsi="Times New Roman" w:cs="Times New Roman"/>
          <w:color w:val="221E1F"/>
          <w:sz w:val="24"/>
          <w:szCs w:val="24"/>
        </w:rPr>
        <w:t xml:space="preserve">boldog </w:t>
      </w:r>
      <w:r w:rsidRPr="00A73B76">
        <w:rPr>
          <w:rStyle w:val="FontStyle584"/>
          <w:rFonts w:ascii="Times New Roman" w:hAnsi="Times New Roman" w:cs="Times New Roman"/>
          <w:color w:val="221E1F"/>
          <w:sz w:val="24"/>
          <w:szCs w:val="24"/>
        </w:rPr>
        <w:t>lesz. Ezek az érzések határozzák meg, hogy a vevő újr</w:t>
      </w:r>
      <w:r w:rsidR="00A73B76">
        <w:rPr>
          <w:rStyle w:val="FontStyle584"/>
          <w:rFonts w:ascii="Times New Roman" w:hAnsi="Times New Roman" w:cs="Times New Roman"/>
          <w:color w:val="221E1F"/>
          <w:sz w:val="24"/>
          <w:szCs w:val="24"/>
        </w:rPr>
        <w:t xml:space="preserve">a megvásárolja-e a terméket, és </w:t>
      </w:r>
      <w:r w:rsidRPr="00A73B76">
        <w:rPr>
          <w:rStyle w:val="FontStyle584"/>
          <w:rFonts w:ascii="Times New Roman" w:hAnsi="Times New Roman" w:cs="Times New Roman"/>
          <w:color w:val="221E1F"/>
          <w:sz w:val="24"/>
          <w:szCs w:val="24"/>
        </w:rPr>
        <w:t>hogy másoknak pozitívan vagy negatívan beszél-e róla.</w:t>
      </w:r>
    </w:p>
    <w:p w:rsidR="0059663D" w:rsidRDefault="0059663D" w:rsidP="00A73B76">
      <w:pPr>
        <w:pStyle w:val="Style8"/>
        <w:widowControl/>
        <w:spacing w:line="240" w:lineRule="auto"/>
        <w:ind w:left="6" w:right="14" w:firstLine="0"/>
        <w:rPr>
          <w:rStyle w:val="FontStyle584"/>
          <w:color w:val="221E1F"/>
        </w:rPr>
      </w:pPr>
      <w:r w:rsidRPr="00A73B76">
        <w:rPr>
          <w:rStyle w:val="FontStyle584"/>
          <w:rFonts w:ascii="Times New Roman" w:hAnsi="Times New Roman" w:cs="Times New Roman"/>
          <w:color w:val="221E1F"/>
          <w:sz w:val="24"/>
          <w:szCs w:val="24"/>
        </w:rPr>
        <w:t>Minél nagyobb a különbség az elvárások és a telje</w:t>
      </w:r>
      <w:r w:rsidR="00A73B76">
        <w:rPr>
          <w:rStyle w:val="FontStyle584"/>
          <w:rFonts w:ascii="Times New Roman" w:hAnsi="Times New Roman" w:cs="Times New Roman"/>
          <w:color w:val="221E1F"/>
          <w:sz w:val="24"/>
          <w:szCs w:val="24"/>
        </w:rPr>
        <w:t xml:space="preserve">sítmény között, a vásárló annál elégedetlenebb lesz. </w:t>
      </w:r>
      <w:r w:rsidRPr="00A73B76">
        <w:rPr>
          <w:rStyle w:val="FontStyle584"/>
          <w:rFonts w:ascii="Times New Roman" w:hAnsi="Times New Roman" w:cs="Times New Roman"/>
          <w:color w:val="221E1F"/>
          <w:sz w:val="24"/>
          <w:szCs w:val="24"/>
        </w:rPr>
        <w:t>Ebben nagy szerepet játszik a fogyasztó toleranciája. Néhány vevő felnagyít</w:t>
      </w:r>
      <w:r w:rsidR="00A73B76">
        <w:rPr>
          <w:rStyle w:val="FontStyle584"/>
          <w:rFonts w:ascii="Times New Roman" w:hAnsi="Times New Roman" w:cs="Times New Roman"/>
          <w:color w:val="221E1F"/>
          <w:sz w:val="24"/>
          <w:szCs w:val="24"/>
        </w:rPr>
        <w:t xml:space="preserve">ja a problémát, ha úgy találja, </w:t>
      </w:r>
      <w:r w:rsidRPr="00A73B76">
        <w:rPr>
          <w:rStyle w:val="FontStyle584"/>
          <w:rFonts w:ascii="Times New Roman" w:hAnsi="Times New Roman" w:cs="Times New Roman"/>
          <w:color w:val="221E1F"/>
          <w:sz w:val="24"/>
          <w:szCs w:val="24"/>
        </w:rPr>
        <w:t xml:space="preserve">hogy a termék nem tökéletes, rendkívül elégedetlen lesz, míg mások nem </w:t>
      </w:r>
      <w:r w:rsidR="00A73B76">
        <w:rPr>
          <w:rStyle w:val="FontStyle584"/>
          <w:rFonts w:ascii="Times New Roman" w:hAnsi="Times New Roman" w:cs="Times New Roman"/>
          <w:color w:val="221E1F"/>
          <w:sz w:val="24"/>
          <w:szCs w:val="24"/>
        </w:rPr>
        <w:t>tulajdonítanak neki nagy jelen</w:t>
      </w:r>
      <w:r w:rsidRPr="00A73B76">
        <w:rPr>
          <w:rStyle w:val="FontStyle584"/>
          <w:rFonts w:ascii="Times New Roman" w:hAnsi="Times New Roman" w:cs="Times New Roman"/>
          <w:color w:val="221E1F"/>
          <w:sz w:val="24"/>
          <w:szCs w:val="24"/>
        </w:rPr>
        <w:t>tőséget, és kevésbé elégedetlenek</w:t>
      </w:r>
      <w:r w:rsidR="00A73B76">
        <w:rPr>
          <w:rStyle w:val="FontStyle584"/>
          <w:color w:val="221E1F"/>
        </w:rPr>
        <w:t>.</w:t>
      </w:r>
    </w:p>
    <w:p w:rsidR="0087519E" w:rsidRDefault="0087519E" w:rsidP="00A73B76">
      <w:pPr>
        <w:pStyle w:val="Style8"/>
        <w:widowControl/>
        <w:spacing w:line="240" w:lineRule="auto"/>
        <w:ind w:left="6" w:right="14" w:firstLine="0"/>
        <w:rPr>
          <w:rStyle w:val="FontStyle584"/>
          <w:color w:val="221E1F"/>
          <w:highlight w:val="cyan"/>
          <w:vertAlign w:val="superscript"/>
        </w:rPr>
      </w:pPr>
    </w:p>
    <w:p w:rsidR="0087519E" w:rsidRDefault="0014525E" w:rsidP="0087519E">
      <w:pPr>
        <w:pStyle w:val="Style171"/>
        <w:widowControl/>
        <w:spacing w:line="240" w:lineRule="auto"/>
        <w:rPr>
          <w:rStyle w:val="FontStyle586"/>
          <w:rFonts w:ascii="Times New Roman" w:hAnsi="Times New Roman" w:cs="Times New Roman"/>
          <w:color w:val="221E1F"/>
          <w:sz w:val="24"/>
          <w:szCs w:val="24"/>
        </w:rPr>
      </w:pPr>
      <w:r>
        <w:rPr>
          <w:rStyle w:val="FontStyle586"/>
          <w:rFonts w:ascii="Times New Roman" w:hAnsi="Times New Roman" w:cs="Times New Roman"/>
          <w:color w:val="221E1F"/>
          <w:sz w:val="24"/>
          <w:szCs w:val="24"/>
        </w:rPr>
        <w:t>6</w:t>
      </w:r>
      <w:r w:rsidR="00A73B76" w:rsidRPr="00A73B76">
        <w:rPr>
          <w:rStyle w:val="FontStyle586"/>
          <w:rFonts w:ascii="Times New Roman" w:hAnsi="Times New Roman" w:cs="Times New Roman"/>
          <w:color w:val="221E1F"/>
          <w:sz w:val="24"/>
          <w:szCs w:val="24"/>
        </w:rPr>
        <w:t xml:space="preserve">.5.2. </w:t>
      </w:r>
      <w:r w:rsidR="0059663D" w:rsidRPr="0087519E">
        <w:rPr>
          <w:rStyle w:val="FontStyle586"/>
          <w:rFonts w:ascii="Times New Roman" w:hAnsi="Times New Roman" w:cs="Times New Roman"/>
          <w:color w:val="221E1F"/>
          <w:sz w:val="24"/>
          <w:szCs w:val="24"/>
        </w:rPr>
        <w:t>V</w:t>
      </w:r>
      <w:r w:rsidR="00A73B76" w:rsidRPr="0087519E">
        <w:rPr>
          <w:rStyle w:val="FontStyle586"/>
          <w:rFonts w:ascii="Times New Roman" w:hAnsi="Times New Roman" w:cs="Times New Roman"/>
          <w:color w:val="221E1F"/>
          <w:sz w:val="24"/>
          <w:szCs w:val="24"/>
        </w:rPr>
        <w:t xml:space="preserve">ásárlás utáni fogyasztói reakciók. </w:t>
      </w:r>
    </w:p>
    <w:p w:rsidR="0059663D" w:rsidRDefault="0059663D" w:rsidP="0087519E">
      <w:pPr>
        <w:pStyle w:val="Style171"/>
        <w:widowControl/>
        <w:spacing w:line="240" w:lineRule="auto"/>
        <w:rPr>
          <w:rStyle w:val="FontStyle584"/>
          <w:rFonts w:ascii="Times New Roman" w:hAnsi="Times New Roman" w:cs="Times New Roman"/>
          <w:color w:val="221E1F"/>
          <w:sz w:val="24"/>
          <w:szCs w:val="24"/>
        </w:rPr>
      </w:pPr>
      <w:r w:rsidRPr="0087519E">
        <w:rPr>
          <w:rStyle w:val="FontStyle584"/>
          <w:rFonts w:ascii="Times New Roman" w:hAnsi="Times New Roman" w:cs="Times New Roman"/>
          <w:color w:val="221E1F"/>
          <w:sz w:val="24"/>
          <w:szCs w:val="24"/>
        </w:rPr>
        <w:t>Ha a vevő elégedett, nagy</w:t>
      </w:r>
      <w:r w:rsidR="0087519E" w:rsidRPr="0087519E">
        <w:rPr>
          <w:rStyle w:val="FontStyle584"/>
          <w:rFonts w:ascii="Times New Roman" w:hAnsi="Times New Roman" w:cs="Times New Roman"/>
          <w:color w:val="221E1F"/>
          <w:sz w:val="24"/>
          <w:szCs w:val="24"/>
        </w:rPr>
        <w:t xml:space="preserve">obb a valószínűsége annak, hogy </w:t>
      </w:r>
      <w:r w:rsidRPr="0087519E">
        <w:rPr>
          <w:rStyle w:val="FontStyle584"/>
          <w:rFonts w:ascii="Times New Roman" w:hAnsi="Times New Roman" w:cs="Times New Roman"/>
          <w:color w:val="221E1F"/>
          <w:sz w:val="24"/>
          <w:szCs w:val="24"/>
        </w:rPr>
        <w:t>a terméket újra megvásárolja, és várhatóan jó dolgokat fog mondani a má</w:t>
      </w:r>
      <w:r w:rsidR="0087519E" w:rsidRPr="0087519E">
        <w:rPr>
          <w:rStyle w:val="FontStyle584"/>
          <w:rFonts w:ascii="Times New Roman" w:hAnsi="Times New Roman" w:cs="Times New Roman"/>
          <w:color w:val="221E1F"/>
          <w:sz w:val="24"/>
          <w:szCs w:val="24"/>
        </w:rPr>
        <w:t xml:space="preserve">rkáról másoknak. Az elégedetlen </w:t>
      </w:r>
      <w:r w:rsidRPr="0087519E">
        <w:rPr>
          <w:rStyle w:val="FontStyle584"/>
          <w:rFonts w:ascii="Times New Roman" w:hAnsi="Times New Roman" w:cs="Times New Roman"/>
          <w:color w:val="221E1F"/>
          <w:sz w:val="24"/>
          <w:szCs w:val="24"/>
        </w:rPr>
        <w:t>fogyasztók lemondhatnak a termékről vagy visszavihetik. Az is lehet, hog</w:t>
      </w:r>
      <w:r w:rsidR="0087519E" w:rsidRPr="0087519E">
        <w:rPr>
          <w:rStyle w:val="FontStyle584"/>
          <w:rFonts w:ascii="Times New Roman" w:hAnsi="Times New Roman" w:cs="Times New Roman"/>
          <w:color w:val="221E1F"/>
          <w:sz w:val="24"/>
          <w:szCs w:val="24"/>
        </w:rPr>
        <w:t xml:space="preserve">y keresnek olyan információkat, </w:t>
      </w:r>
      <w:r w:rsidRPr="0087519E">
        <w:rPr>
          <w:rStyle w:val="FontStyle584"/>
          <w:rFonts w:ascii="Times New Roman" w:hAnsi="Times New Roman" w:cs="Times New Roman"/>
          <w:color w:val="221E1F"/>
          <w:sz w:val="24"/>
          <w:szCs w:val="24"/>
        </w:rPr>
        <w:t>amelyek megerősítik a termék magas értékét. Vagy egyenesen a vállalatnál re</w:t>
      </w:r>
      <w:r w:rsidR="0087519E" w:rsidRPr="0087519E">
        <w:rPr>
          <w:rStyle w:val="FontStyle584"/>
          <w:rFonts w:ascii="Times New Roman" w:hAnsi="Times New Roman" w:cs="Times New Roman"/>
          <w:color w:val="221E1F"/>
          <w:sz w:val="24"/>
          <w:szCs w:val="24"/>
        </w:rPr>
        <w:t xml:space="preserve">klamálnak, ügyvédhez fordulnak, </w:t>
      </w:r>
      <w:r w:rsidRPr="0087519E">
        <w:rPr>
          <w:rStyle w:val="FontStyle584"/>
          <w:rFonts w:ascii="Times New Roman" w:hAnsi="Times New Roman" w:cs="Times New Roman"/>
          <w:color w:val="221E1F"/>
          <w:sz w:val="24"/>
          <w:szCs w:val="24"/>
        </w:rPr>
        <w:t xml:space="preserve">vagy más csoportoknak panaszkodnak (vállalatoknak, ismerősöknek vagy állami szerveknek). </w:t>
      </w:r>
    </w:p>
    <w:p w:rsidR="00E015C5" w:rsidRDefault="00E015C5" w:rsidP="0087519E">
      <w:pPr>
        <w:pStyle w:val="Style171"/>
        <w:widowControl/>
        <w:spacing w:line="240" w:lineRule="auto"/>
        <w:rPr>
          <w:rStyle w:val="FontStyle584"/>
          <w:rFonts w:ascii="Times New Roman" w:hAnsi="Times New Roman" w:cs="Times New Roman"/>
          <w:color w:val="221E1F"/>
          <w:sz w:val="24"/>
          <w:szCs w:val="24"/>
        </w:rPr>
      </w:pPr>
    </w:p>
    <w:p w:rsidR="00E015C5" w:rsidRDefault="00E015C5" w:rsidP="00E015C5">
      <w:pPr>
        <w:spacing w:line="360" w:lineRule="auto"/>
        <w:jc w:val="center"/>
      </w:pPr>
      <w:r>
        <w:object w:dxaOrig="7142" w:dyaOrig="5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67pt" o:ole="">
            <v:imagedata r:id="rId9" o:title=""/>
          </v:shape>
          <o:OLEObject Type="Embed" ProgID="PowerPoint.Slide.8" ShapeID="_x0000_i1025" DrawAspect="Content" ObjectID="_1651387941" r:id="rId10"/>
        </w:object>
      </w:r>
    </w:p>
    <w:p w:rsidR="00E015C5" w:rsidRDefault="00E015C5" w:rsidP="00E015C5">
      <w:pPr>
        <w:pStyle w:val="Style171"/>
        <w:widowControl/>
        <w:spacing w:line="240" w:lineRule="auto"/>
        <w:rPr>
          <w:rFonts w:ascii="Times New Roman" w:hAnsi="Times New Roman"/>
        </w:rPr>
      </w:pPr>
      <w:r w:rsidRPr="00683CA1">
        <w:rPr>
          <w:rFonts w:ascii="Times New Roman" w:hAnsi="Times New Roman"/>
        </w:rPr>
        <w:t xml:space="preserve">Domán-Tamusné  2002. </w:t>
      </w:r>
    </w:p>
    <w:p w:rsidR="00CF5734" w:rsidRDefault="00CF5734" w:rsidP="00E015C5">
      <w:pPr>
        <w:pStyle w:val="Style171"/>
        <w:widowControl/>
        <w:spacing w:line="240" w:lineRule="auto"/>
        <w:rPr>
          <w:rFonts w:ascii="Times New Roman" w:hAnsi="Times New Roman"/>
        </w:rPr>
      </w:pPr>
    </w:p>
    <w:p w:rsidR="00CF5734" w:rsidRDefault="00CF5734" w:rsidP="00E015C5">
      <w:pPr>
        <w:pStyle w:val="Style171"/>
        <w:widowControl/>
        <w:spacing w:line="240" w:lineRule="auto"/>
        <w:rPr>
          <w:rFonts w:ascii="Times New Roman" w:hAnsi="Times New Roman"/>
        </w:rPr>
      </w:pPr>
    </w:p>
    <w:p w:rsidR="00CF5734" w:rsidRPr="00683CA1" w:rsidRDefault="00CF5734" w:rsidP="00E015C5">
      <w:pPr>
        <w:pStyle w:val="Style171"/>
        <w:widowControl/>
        <w:spacing w:line="240" w:lineRule="auto"/>
        <w:rPr>
          <w:rStyle w:val="FontStyle584"/>
          <w:rFonts w:ascii="Times New Roman" w:hAnsi="Times New Roman" w:cs="Times New Roman"/>
          <w:b/>
          <w:bCs/>
          <w:color w:val="221E1F"/>
          <w:sz w:val="24"/>
          <w:szCs w:val="24"/>
        </w:rPr>
      </w:pPr>
      <w:r w:rsidRPr="00CF5734">
        <w:rPr>
          <w:rFonts w:ascii="Times New Roman" w:hAnsi="Times New Roman"/>
          <w:highlight w:val="green"/>
        </w:rPr>
        <w:t>Megállító: Vizsgáljon meg egy fogyasztói döntést,</w:t>
      </w:r>
      <w:r w:rsidR="000A437E">
        <w:rPr>
          <w:rFonts w:ascii="Times New Roman" w:hAnsi="Times New Roman"/>
          <w:highlight w:val="green"/>
        </w:rPr>
        <w:t xml:space="preserve"> saját példán keresztül, </w:t>
      </w:r>
      <w:r w:rsidRPr="00CF5734">
        <w:rPr>
          <w:rFonts w:ascii="Times New Roman" w:hAnsi="Times New Roman"/>
          <w:highlight w:val="green"/>
        </w:rPr>
        <w:t>idézze fel a folyamatot. A vásárlási folyamat mely lépései szerepeltek a folyamatban és melyek maradtak ki? Indokolja válaszát! Milyen marketingeszközök érhetők tetten a vásárlási döntés befolyásolásában? Milyeneket lehetett volna még alkalmazni Ön szerint?</w:t>
      </w:r>
    </w:p>
    <w:p w:rsidR="005C2669" w:rsidRPr="0087519E" w:rsidRDefault="005C2669" w:rsidP="00780F9E">
      <w:pPr>
        <w:autoSpaceDE w:val="0"/>
        <w:autoSpaceDN w:val="0"/>
        <w:adjustRightInd w:val="0"/>
        <w:ind w:left="720"/>
        <w:jc w:val="both"/>
      </w:pPr>
    </w:p>
    <w:p w:rsidR="001F0AE0" w:rsidRDefault="00DF30F1" w:rsidP="00DF30F1">
      <w:pPr>
        <w:autoSpaceDE w:val="0"/>
        <w:autoSpaceDN w:val="0"/>
        <w:adjustRightInd w:val="0"/>
        <w:jc w:val="both"/>
        <w:rPr>
          <w:b/>
        </w:rPr>
      </w:pPr>
      <w:r w:rsidRPr="00D87C58">
        <w:rPr>
          <w:b/>
        </w:rPr>
        <w:t>Vásárlási szerepek:</w:t>
      </w:r>
    </w:p>
    <w:p w:rsidR="00DF30F1" w:rsidRPr="00DF30F1" w:rsidRDefault="00DF30F1" w:rsidP="00DF30F1">
      <w:pPr>
        <w:autoSpaceDE w:val="0"/>
        <w:autoSpaceDN w:val="0"/>
        <w:adjustRightInd w:val="0"/>
        <w:jc w:val="both"/>
      </w:pPr>
      <w:r w:rsidRPr="00DF30F1">
        <w:t xml:space="preserve">A döntési szerepkörök ismerete a marketingben nélkülözhetetlen, mert </w:t>
      </w:r>
      <w:r>
        <w:t xml:space="preserve">ennek alapján választhatók ki a befolyásolás </w:t>
      </w:r>
      <w:r w:rsidR="00B8372C">
        <w:t>alanyai és lehetséges eszközei. A fogyasztói vásárlási döntés főbb szerepkörei:</w:t>
      </w:r>
    </w:p>
    <w:p w:rsidR="00673AB7" w:rsidRPr="00DF30F1" w:rsidRDefault="00DF30F1" w:rsidP="00673AB7">
      <w:pPr>
        <w:numPr>
          <w:ilvl w:val="0"/>
          <w:numId w:val="16"/>
        </w:numPr>
        <w:autoSpaceDE w:val="0"/>
        <w:autoSpaceDN w:val="0"/>
        <w:adjustRightInd w:val="0"/>
        <w:jc w:val="both"/>
      </w:pPr>
      <w:r w:rsidRPr="00DF30F1">
        <w:rPr>
          <w:bCs/>
        </w:rPr>
        <w:t>Kezdeményező</w:t>
      </w:r>
    </w:p>
    <w:p w:rsidR="00673AB7" w:rsidRPr="00DF30F1" w:rsidRDefault="00DF30F1" w:rsidP="00673AB7">
      <w:pPr>
        <w:numPr>
          <w:ilvl w:val="0"/>
          <w:numId w:val="16"/>
        </w:numPr>
        <w:autoSpaceDE w:val="0"/>
        <w:autoSpaceDN w:val="0"/>
        <w:adjustRightInd w:val="0"/>
        <w:jc w:val="both"/>
      </w:pPr>
      <w:r w:rsidRPr="00DF30F1">
        <w:rPr>
          <w:bCs/>
        </w:rPr>
        <w:t>Befolyásoló</w:t>
      </w:r>
    </w:p>
    <w:p w:rsidR="00673AB7" w:rsidRPr="00DF30F1" w:rsidRDefault="00DF30F1" w:rsidP="00673AB7">
      <w:pPr>
        <w:numPr>
          <w:ilvl w:val="0"/>
          <w:numId w:val="16"/>
        </w:numPr>
        <w:autoSpaceDE w:val="0"/>
        <w:autoSpaceDN w:val="0"/>
        <w:adjustRightInd w:val="0"/>
        <w:jc w:val="both"/>
      </w:pPr>
      <w:r w:rsidRPr="00DF30F1">
        <w:rPr>
          <w:bCs/>
        </w:rPr>
        <w:t>Döntéshozó</w:t>
      </w:r>
    </w:p>
    <w:p w:rsidR="00673AB7" w:rsidRPr="00DF30F1" w:rsidRDefault="00DF30F1" w:rsidP="00673AB7">
      <w:pPr>
        <w:numPr>
          <w:ilvl w:val="0"/>
          <w:numId w:val="16"/>
        </w:numPr>
        <w:autoSpaceDE w:val="0"/>
        <w:autoSpaceDN w:val="0"/>
        <w:adjustRightInd w:val="0"/>
        <w:jc w:val="both"/>
      </w:pPr>
      <w:r w:rsidRPr="00DF30F1">
        <w:rPr>
          <w:bCs/>
        </w:rPr>
        <w:t>Vásárló</w:t>
      </w:r>
    </w:p>
    <w:p w:rsidR="00673AB7" w:rsidRPr="00DF30F1" w:rsidRDefault="00DF30F1" w:rsidP="00673AB7">
      <w:pPr>
        <w:numPr>
          <w:ilvl w:val="0"/>
          <w:numId w:val="16"/>
        </w:numPr>
        <w:autoSpaceDE w:val="0"/>
        <w:autoSpaceDN w:val="0"/>
        <w:adjustRightInd w:val="0"/>
        <w:jc w:val="both"/>
      </w:pPr>
      <w:r w:rsidRPr="00DF30F1">
        <w:rPr>
          <w:bCs/>
        </w:rPr>
        <w:t>Felhasználó</w:t>
      </w:r>
    </w:p>
    <w:p w:rsidR="00DF30F1" w:rsidRPr="00DF30F1" w:rsidRDefault="00DF30F1" w:rsidP="00B8372C">
      <w:pPr>
        <w:autoSpaceDE w:val="0"/>
        <w:autoSpaceDN w:val="0"/>
        <w:adjustRightInd w:val="0"/>
        <w:jc w:val="both"/>
      </w:pPr>
      <w:r w:rsidRPr="00DF30F1">
        <w:rPr>
          <w:bCs/>
        </w:rPr>
        <w:t>Marketinggel valamennyi szereplőt meg lehet célozni!</w:t>
      </w:r>
    </w:p>
    <w:p w:rsidR="001F0AE0" w:rsidRPr="00DF30F1" w:rsidRDefault="00B8372C" w:rsidP="00B8372C">
      <w:pPr>
        <w:autoSpaceDE w:val="0"/>
        <w:autoSpaceDN w:val="0"/>
        <w:adjustRightInd w:val="0"/>
        <w:jc w:val="both"/>
      </w:pPr>
      <w:r>
        <w:t xml:space="preserve">A befolyásolók (tanácsadók) lehetnek referenciacsoportok, véleményvezetők, akik egyúttal kezdeményezhetik is a vásárlást. Pl. az orvos tanácsára vásárol a szülő a gyereknek vitamintablettát. </w:t>
      </w:r>
    </w:p>
    <w:p w:rsidR="001F0AE0" w:rsidRDefault="001F0AE0" w:rsidP="00780F9E">
      <w:pPr>
        <w:autoSpaceDE w:val="0"/>
        <w:autoSpaceDN w:val="0"/>
        <w:adjustRightInd w:val="0"/>
        <w:ind w:left="720"/>
        <w:jc w:val="both"/>
        <w:rPr>
          <w:b/>
        </w:rPr>
      </w:pPr>
    </w:p>
    <w:p w:rsidR="001F0AE0" w:rsidRDefault="00016DCC" w:rsidP="00780F9E">
      <w:pPr>
        <w:autoSpaceDE w:val="0"/>
        <w:autoSpaceDN w:val="0"/>
        <w:adjustRightInd w:val="0"/>
        <w:ind w:left="720"/>
        <w:jc w:val="both"/>
        <w:rPr>
          <w:b/>
        </w:rPr>
      </w:pPr>
      <w:r w:rsidRPr="00016DCC">
        <w:rPr>
          <w:b/>
          <w:highlight w:val="magenta"/>
        </w:rPr>
        <w:t>Tanári: A vásárlási döntések mindig kontextuálisan, szituáció függvényében értelmezhetőek, így figyelembe kell venni a vásárló érdekeltségét az adott vásárlási helyzetben</w:t>
      </w:r>
      <w:r w:rsidR="00EE7D22">
        <w:rPr>
          <w:b/>
          <w:highlight w:val="magenta"/>
        </w:rPr>
        <w:t>, és</w:t>
      </w:r>
      <w:r w:rsidRPr="00016DCC">
        <w:rPr>
          <w:b/>
          <w:highlight w:val="magenta"/>
        </w:rPr>
        <w:t xml:space="preserve"> azt sem szabad figyelmen kívül hagyni, hogy mikor, hol, kivel vásárol.</w:t>
      </w:r>
      <w:r>
        <w:rPr>
          <w:b/>
        </w:rPr>
        <w:t xml:space="preserve"> </w:t>
      </w:r>
    </w:p>
    <w:p w:rsidR="001F0AE0" w:rsidRDefault="001F0AE0" w:rsidP="00780F9E">
      <w:pPr>
        <w:autoSpaceDE w:val="0"/>
        <w:autoSpaceDN w:val="0"/>
        <w:adjustRightInd w:val="0"/>
        <w:ind w:left="720"/>
        <w:jc w:val="both"/>
        <w:rPr>
          <w:b/>
        </w:rPr>
      </w:pPr>
    </w:p>
    <w:p w:rsidR="001F0AE0" w:rsidRDefault="001F0AE0" w:rsidP="00780F9E">
      <w:pPr>
        <w:autoSpaceDE w:val="0"/>
        <w:autoSpaceDN w:val="0"/>
        <w:adjustRightInd w:val="0"/>
        <w:ind w:left="720"/>
        <w:jc w:val="both"/>
        <w:rPr>
          <w:b/>
        </w:rPr>
      </w:pPr>
    </w:p>
    <w:p w:rsidR="00464319" w:rsidRPr="000F321D" w:rsidRDefault="00F7749C" w:rsidP="000F321D">
      <w:pPr>
        <w:jc w:val="both"/>
        <w:rPr>
          <w:b/>
        </w:rPr>
      </w:pPr>
      <w:r>
        <w:rPr>
          <w:noProof/>
        </w:rPr>
        <w:drawing>
          <wp:inline distT="0" distB="0" distL="0" distR="0">
            <wp:extent cx="887095" cy="85979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7095" cy="859790"/>
                    </a:xfrm>
                    <a:prstGeom prst="rect">
                      <a:avLst/>
                    </a:prstGeom>
                    <a:noFill/>
                    <a:ln>
                      <a:noFill/>
                    </a:ln>
                  </pic:spPr>
                </pic:pic>
              </a:graphicData>
            </a:graphic>
          </wp:inline>
        </w:drawing>
      </w:r>
      <w:r w:rsidR="0056018E">
        <w:rPr>
          <w:noProof/>
        </w:rPr>
        <w:tab/>
      </w:r>
      <w:r w:rsidR="0056018E">
        <w:rPr>
          <w:noProof/>
        </w:rPr>
        <w:tab/>
      </w:r>
      <w:r w:rsidR="00A05888">
        <w:rPr>
          <w:b/>
        </w:rPr>
        <w:t>Ellenőrző kérdések</w:t>
      </w:r>
    </w:p>
    <w:p w:rsidR="00464319" w:rsidRDefault="00613355" w:rsidP="00673AB7">
      <w:pPr>
        <w:numPr>
          <w:ilvl w:val="0"/>
          <w:numId w:val="1"/>
        </w:numPr>
        <w:jc w:val="both"/>
      </w:pPr>
      <w:r w:rsidRPr="00A720A4">
        <w:t>M</w:t>
      </w:r>
      <w:r>
        <w:t xml:space="preserve">it </w:t>
      </w:r>
      <w:r w:rsidR="00111CAE">
        <w:t xml:space="preserve">nevezünk </w:t>
      </w:r>
      <w:r w:rsidR="009766B4">
        <w:t>fogyasztói piacnak?</w:t>
      </w:r>
    </w:p>
    <w:p w:rsidR="002C2EE9" w:rsidRDefault="002C2EE9" w:rsidP="00673AB7">
      <w:pPr>
        <w:numPr>
          <w:ilvl w:val="0"/>
          <w:numId w:val="1"/>
        </w:numPr>
        <w:jc w:val="both"/>
      </w:pPr>
      <w:r>
        <w:t>Hogyan hat a kultúra a fogyasztói magat</w:t>
      </w:r>
      <w:r w:rsidR="002D4C94">
        <w:t xml:space="preserve">artásra? </w:t>
      </w:r>
    </w:p>
    <w:p w:rsidR="008874DD" w:rsidRDefault="008874DD" w:rsidP="00673AB7">
      <w:pPr>
        <w:numPr>
          <w:ilvl w:val="0"/>
          <w:numId w:val="1"/>
        </w:numPr>
        <w:jc w:val="both"/>
      </w:pPr>
      <w:r>
        <w:t>Mondjon példákat funkcionális fogyasztásra és emocionális fogyasztásra!</w:t>
      </w:r>
    </w:p>
    <w:p w:rsidR="008874DD" w:rsidRDefault="008874DD" w:rsidP="00673AB7">
      <w:pPr>
        <w:numPr>
          <w:ilvl w:val="0"/>
          <w:numId w:val="1"/>
        </w:numPr>
        <w:jc w:val="both"/>
      </w:pPr>
      <w:r>
        <w:t>Mondjon saját példát az önmegnyugtató fogyasztásra!</w:t>
      </w:r>
    </w:p>
    <w:p w:rsidR="008874DD" w:rsidRDefault="008874DD" w:rsidP="00673AB7">
      <w:pPr>
        <w:numPr>
          <w:ilvl w:val="0"/>
          <w:numId w:val="1"/>
        </w:numPr>
        <w:jc w:val="both"/>
      </w:pPr>
      <w:r>
        <w:t>Mondjon saját példát önkifejező fogyasztásra!</w:t>
      </w:r>
    </w:p>
    <w:p w:rsidR="008874DD" w:rsidRDefault="008874DD" w:rsidP="00673AB7">
      <w:pPr>
        <w:numPr>
          <w:ilvl w:val="0"/>
          <w:numId w:val="1"/>
        </w:numPr>
        <w:jc w:val="both"/>
      </w:pPr>
      <w:r>
        <w:t>Mi a különbség a feladatorientált és élményorientált vásárlás közt?</w:t>
      </w:r>
    </w:p>
    <w:p w:rsidR="008874DD" w:rsidRDefault="008874DD" w:rsidP="00673AB7">
      <w:pPr>
        <w:numPr>
          <w:ilvl w:val="0"/>
          <w:numId w:val="1"/>
        </w:numPr>
        <w:jc w:val="both"/>
      </w:pPr>
      <w:r>
        <w:t xml:space="preserve">Mondjon saját példát, amikor az élményorientált vásárlás folyamatközpontú volt és amikor eredményközpontú. Mondja el a kapcsolódó érzéseket is. </w:t>
      </w:r>
    </w:p>
    <w:p w:rsidR="009766B4" w:rsidRDefault="009766B4" w:rsidP="00673AB7">
      <w:pPr>
        <w:numPr>
          <w:ilvl w:val="0"/>
          <w:numId w:val="1"/>
        </w:numPr>
        <w:jc w:val="both"/>
      </w:pPr>
      <w:r>
        <w:t xml:space="preserve">Melyek a fogyasztói magatartás fő meghatározó tényezői? </w:t>
      </w:r>
    </w:p>
    <w:p w:rsidR="001E2BC9" w:rsidRDefault="001E2BC9" w:rsidP="00673AB7">
      <w:pPr>
        <w:numPr>
          <w:ilvl w:val="0"/>
          <w:numId w:val="1"/>
        </w:numPr>
        <w:jc w:val="both"/>
      </w:pPr>
      <w:r>
        <w:t>Mit nevezünk referenciacsoportnak és miért fontos a marketingben ezek ismerete?</w:t>
      </w:r>
    </w:p>
    <w:p w:rsidR="001E2BC9" w:rsidRDefault="001E2BC9" w:rsidP="00673AB7">
      <w:pPr>
        <w:numPr>
          <w:ilvl w:val="0"/>
          <w:numId w:val="1"/>
        </w:numPr>
        <w:jc w:val="both"/>
      </w:pPr>
      <w:r>
        <w:t xml:space="preserve">Miként nyilvánul meg a szelektivitás a fogyasztók észlelésénél? </w:t>
      </w:r>
    </w:p>
    <w:p w:rsidR="001E2BC9" w:rsidRDefault="001E2BC9" w:rsidP="00673AB7">
      <w:pPr>
        <w:numPr>
          <w:ilvl w:val="0"/>
          <w:numId w:val="1"/>
        </w:numPr>
        <w:jc w:val="both"/>
      </w:pPr>
      <w:r>
        <w:t>Melyek a vásárlási döntési folyamat szakaszai?</w:t>
      </w:r>
    </w:p>
    <w:p w:rsidR="001E2BC9" w:rsidRDefault="001E2BC9" w:rsidP="00673AB7">
      <w:pPr>
        <w:numPr>
          <w:ilvl w:val="0"/>
          <w:numId w:val="1"/>
        </w:numPr>
        <w:jc w:val="both"/>
      </w:pPr>
      <w:r>
        <w:t>Jellemezze az egyes szakaszokat!</w:t>
      </w:r>
    </w:p>
    <w:p w:rsidR="001E2BC9" w:rsidRDefault="001E2BC9" w:rsidP="00673AB7">
      <w:pPr>
        <w:numPr>
          <w:ilvl w:val="0"/>
          <w:numId w:val="1"/>
        </w:numPr>
        <w:jc w:val="both"/>
      </w:pPr>
      <w:r>
        <w:t>Melyek a vásárlási szerepek?</w:t>
      </w:r>
    </w:p>
    <w:p w:rsidR="001E2BC9" w:rsidRDefault="001E2BC9" w:rsidP="00673AB7">
      <w:pPr>
        <w:numPr>
          <w:ilvl w:val="0"/>
          <w:numId w:val="1"/>
        </w:numPr>
        <w:jc w:val="both"/>
      </w:pPr>
      <w:r>
        <w:t>Milyen szerepet játszik a vásárlási döntésben az involvement és mit jelent ennek figyelembevétele a marketingben?</w:t>
      </w:r>
    </w:p>
    <w:p w:rsidR="001E2BC9" w:rsidRDefault="001E2BC9" w:rsidP="00673AB7">
      <w:pPr>
        <w:numPr>
          <w:ilvl w:val="0"/>
          <w:numId w:val="1"/>
        </w:numPr>
        <w:jc w:val="both"/>
      </w:pPr>
      <w:r>
        <w:t xml:space="preserve">Melyek  a fogyasztót érintő külső ingerek? </w:t>
      </w:r>
    </w:p>
    <w:p w:rsidR="001E2BC9" w:rsidRDefault="001E2BC9" w:rsidP="00673AB7">
      <w:pPr>
        <w:numPr>
          <w:ilvl w:val="0"/>
          <w:numId w:val="1"/>
        </w:numPr>
        <w:jc w:val="both"/>
      </w:pPr>
      <w:r>
        <w:t>Jellemezze a fogyasztói magatartást befolyásoló kulturális tényezőket!</w:t>
      </w:r>
    </w:p>
    <w:p w:rsidR="001E2BC9" w:rsidRDefault="001E2BC9" w:rsidP="00673AB7">
      <w:pPr>
        <w:numPr>
          <w:ilvl w:val="0"/>
          <w:numId w:val="1"/>
        </w:numPr>
        <w:jc w:val="both"/>
      </w:pPr>
      <w:r>
        <w:t>Melyek a fogyasztó magatartást befolyásoló társadalmi tényezők?</w:t>
      </w:r>
    </w:p>
    <w:p w:rsidR="001E2BC9" w:rsidRDefault="001E2BC9" w:rsidP="00673AB7">
      <w:pPr>
        <w:numPr>
          <w:ilvl w:val="0"/>
          <w:numId w:val="1"/>
        </w:numPr>
        <w:jc w:val="both"/>
      </w:pPr>
      <w:r>
        <w:t xml:space="preserve">Mit jelent a szükségletek hierarchiája? </w:t>
      </w:r>
    </w:p>
    <w:p w:rsidR="001E2BC9" w:rsidRDefault="001E2BC9" w:rsidP="00673AB7">
      <w:pPr>
        <w:numPr>
          <w:ilvl w:val="0"/>
          <w:numId w:val="1"/>
        </w:numPr>
        <w:jc w:val="both"/>
      </w:pPr>
      <w:r>
        <w:t xml:space="preserve"> A vásárlás utáni magatartásban mi jellemzi az elégedett és mi az elégedetlen vevőt?</w:t>
      </w:r>
    </w:p>
    <w:p w:rsidR="001E2BC9" w:rsidRDefault="001E2BC9" w:rsidP="00673AB7">
      <w:pPr>
        <w:numPr>
          <w:ilvl w:val="0"/>
          <w:numId w:val="1"/>
        </w:numPr>
        <w:jc w:val="both"/>
      </w:pPr>
      <w:r>
        <w:t>Hogyan csökkenthetők a vásárlás kockázatai?</w:t>
      </w:r>
    </w:p>
    <w:p w:rsidR="001E2BC9" w:rsidRPr="000F321D" w:rsidRDefault="001E2BC9" w:rsidP="00673AB7">
      <w:pPr>
        <w:numPr>
          <w:ilvl w:val="0"/>
          <w:numId w:val="1"/>
        </w:numPr>
        <w:jc w:val="both"/>
      </w:pPr>
      <w:r>
        <w:t>Milyen vásárlási kockázatokat ismer?</w:t>
      </w:r>
    </w:p>
    <w:p w:rsidR="0056018E" w:rsidRPr="000F321D" w:rsidRDefault="0056018E" w:rsidP="000F321D">
      <w:pPr>
        <w:jc w:val="both"/>
      </w:pPr>
    </w:p>
    <w:p w:rsidR="007C18C1" w:rsidRDefault="007C18C1" w:rsidP="0056018E">
      <w:pPr>
        <w:tabs>
          <w:tab w:val="left" w:pos="2835"/>
        </w:tabs>
        <w:ind w:left="708" w:hanging="566"/>
        <w:jc w:val="both"/>
        <w:rPr>
          <w:noProof/>
        </w:rPr>
      </w:pPr>
    </w:p>
    <w:p w:rsidR="00651586" w:rsidRDefault="00F7749C" w:rsidP="0056018E">
      <w:pPr>
        <w:tabs>
          <w:tab w:val="left" w:pos="2835"/>
        </w:tabs>
        <w:ind w:left="708" w:hanging="566"/>
        <w:jc w:val="both"/>
        <w:rPr>
          <w:b/>
        </w:rPr>
      </w:pPr>
      <w:r>
        <w:rPr>
          <w:noProof/>
        </w:rPr>
        <w:drawing>
          <wp:inline distT="0" distB="0" distL="0" distR="0">
            <wp:extent cx="887095" cy="832485"/>
            <wp:effectExtent l="0" t="0" r="0" b="0"/>
            <wp:docPr id="5" name="Kép 9" descr="j0432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9" descr="j04325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7095" cy="832485"/>
                    </a:xfrm>
                    <a:prstGeom prst="rect">
                      <a:avLst/>
                    </a:prstGeom>
                    <a:noFill/>
                    <a:ln>
                      <a:noFill/>
                    </a:ln>
                  </pic:spPr>
                </pic:pic>
              </a:graphicData>
            </a:graphic>
          </wp:inline>
        </w:drawing>
      </w:r>
      <w:r w:rsidR="0056018E">
        <w:rPr>
          <w:noProof/>
        </w:rPr>
        <w:t xml:space="preserve">                     </w:t>
      </w:r>
      <w:r w:rsidR="00651586" w:rsidRPr="000F321D">
        <w:rPr>
          <w:b/>
        </w:rPr>
        <w:t xml:space="preserve">Kapcsolódó </w:t>
      </w:r>
      <w:r w:rsidR="00C6720A">
        <w:rPr>
          <w:b/>
        </w:rPr>
        <w:t>alap</w:t>
      </w:r>
      <w:r w:rsidR="00512FC8">
        <w:rPr>
          <w:b/>
        </w:rPr>
        <w:t>fo</w:t>
      </w:r>
      <w:r w:rsidR="00651586" w:rsidRPr="000F321D">
        <w:rPr>
          <w:b/>
        </w:rPr>
        <w:t>galmak:</w:t>
      </w:r>
    </w:p>
    <w:p w:rsidR="00E015C5" w:rsidRDefault="00E015C5" w:rsidP="00E015C5">
      <w:pPr>
        <w:jc w:val="both"/>
      </w:pPr>
      <w:r>
        <w:rPr>
          <w:b/>
          <w:bCs/>
        </w:rPr>
        <w:t xml:space="preserve">Attitűd: </w:t>
      </w:r>
      <w:r>
        <w:rPr>
          <w:bCs/>
        </w:rPr>
        <w:t>az egyén olyan érzelmi, készenléti állapota, amely relatíve állandó, kedvező vagy kedvezőtlen válasz formájában nyilvánul meg, egy meghatározott ingerrel szemben. Ezek az állandó válaszok az egyén múltbeli ismereteiben gyökereznek, és a kialakulásukat a környezet normatív véleménye is befolyásolja.</w:t>
      </w:r>
    </w:p>
    <w:p w:rsidR="00E015C5" w:rsidRDefault="00E015C5" w:rsidP="00E015C5">
      <w:pPr>
        <w:jc w:val="both"/>
        <w:rPr>
          <w:bCs/>
        </w:rPr>
      </w:pPr>
    </w:p>
    <w:p w:rsidR="00E015C5" w:rsidRDefault="00E015C5" w:rsidP="00E015C5">
      <w:pPr>
        <w:jc w:val="both"/>
      </w:pPr>
      <w:r>
        <w:rPr>
          <w:b/>
          <w:bCs/>
        </w:rPr>
        <w:t xml:space="preserve">Attitűd három eleme: </w:t>
      </w:r>
      <w:r>
        <w:rPr>
          <w:bCs/>
        </w:rPr>
        <w:t>kognitív (ismerethez kötött) komponens: meggyőződésekre vonatkozik; affektív (érzelmekhez kötött) komponens: pozitív, vagy negatív érzéseket fejez ki; konatív (cselekvéshez kötött)</w:t>
      </w:r>
      <w:r>
        <w:rPr>
          <w:bCs/>
          <w:i/>
        </w:rPr>
        <w:t xml:space="preserve"> </w:t>
      </w:r>
      <w:r>
        <w:rPr>
          <w:bCs/>
        </w:rPr>
        <w:t>komponens: válasz az érzelmi és ismereti vélekedésre, annak cselekvésbeli következménye.</w:t>
      </w:r>
    </w:p>
    <w:p w:rsidR="00E015C5" w:rsidRDefault="00E015C5" w:rsidP="00E015C5">
      <w:pPr>
        <w:jc w:val="both"/>
        <w:rPr>
          <w:b/>
        </w:rPr>
      </w:pPr>
    </w:p>
    <w:p w:rsidR="00E015C5" w:rsidRDefault="00E015C5" w:rsidP="00E015C5">
      <w:pPr>
        <w:jc w:val="both"/>
      </w:pPr>
      <w:r>
        <w:rPr>
          <w:b/>
        </w:rPr>
        <w:t xml:space="preserve">Életstílus: </w:t>
      </w:r>
      <w:r>
        <w:t>a köznapi szóhasználatban azt jelöli, ahogyan élünk: milyen értékeink, életcéljaink, magatartásunk, elvárásaink, attitűdjeink vannak. Az életstílusunk alakítja szükségleteinket, azok fontossági sorrendjét, vásárlási szokásainkat, márkahasználatunkat, stb. Az életstílus fogalma a szociológiában „életvezetési módot” (style of life) jelent és egy-egy csoport társadalmi státusához köthető. A pszichológiai irányzat szerint pedig olyan szabályszerű cselekvések sorozata, melyeket az egyéni életcélok megvalósítását szolgálják.</w:t>
      </w:r>
    </w:p>
    <w:p w:rsidR="002D4C94" w:rsidRDefault="002D4C94" w:rsidP="00E015C5">
      <w:pPr>
        <w:jc w:val="both"/>
      </w:pPr>
    </w:p>
    <w:p w:rsidR="002D4C94" w:rsidRDefault="002D4C94" w:rsidP="00E015C5">
      <w:pPr>
        <w:jc w:val="both"/>
      </w:pPr>
      <w:r w:rsidRPr="002D4C94">
        <w:rPr>
          <w:b/>
          <w:bCs/>
        </w:rPr>
        <w:t xml:space="preserve">Érzékelés: </w:t>
      </w:r>
      <w:r>
        <w:t xml:space="preserve">Az érzékszervek azonnali és közvetlen reakciója az </w:t>
      </w:r>
      <w:r w:rsidR="00C62E1A">
        <w:t xml:space="preserve">ingerekre. </w:t>
      </w:r>
    </w:p>
    <w:p w:rsidR="00C62E1A" w:rsidRDefault="00C62E1A" w:rsidP="00E015C5">
      <w:pPr>
        <w:jc w:val="both"/>
      </w:pPr>
    </w:p>
    <w:p w:rsidR="00C62E1A" w:rsidRPr="002D4C94" w:rsidRDefault="00C62E1A" w:rsidP="00E015C5">
      <w:pPr>
        <w:jc w:val="both"/>
      </w:pPr>
      <w:r w:rsidRPr="00C62E1A">
        <w:rPr>
          <w:b/>
          <w:bCs/>
        </w:rPr>
        <w:t>Észlelés</w:t>
      </w:r>
      <w:r>
        <w:t xml:space="preserve">: az a folyamat, melynek során a fogyasztó az ingereket szelektálja, összefüggő, jelentéssel bíró képpé rendezi. </w:t>
      </w:r>
    </w:p>
    <w:p w:rsidR="007C18C1" w:rsidRDefault="007C18C1" w:rsidP="007C18C1">
      <w:pPr>
        <w:tabs>
          <w:tab w:val="center" w:pos="3828"/>
          <w:tab w:val="center" w:pos="6379"/>
        </w:tabs>
        <w:rPr>
          <w:b/>
        </w:rPr>
      </w:pPr>
    </w:p>
    <w:p w:rsidR="00E015C5" w:rsidRDefault="00E015C5" w:rsidP="00E015C5">
      <w:pPr>
        <w:jc w:val="both"/>
      </w:pPr>
      <w:r>
        <w:rPr>
          <w:b/>
        </w:rPr>
        <w:t>Fogyasztói magatartás:</w:t>
      </w:r>
      <w:r>
        <w:rPr>
          <w:b/>
          <w:i/>
        </w:rPr>
        <w:t xml:space="preserve"> </w:t>
      </w:r>
      <w:r w:rsidR="002D4C94">
        <w:t>A termékek és a szolgáltatások megszerzése és használata során végzett tevékenységek (márka, boltválasztás, stb) összessége, amelynek célja a fogyasztói megelégedettség növelése</w:t>
      </w:r>
      <w:r>
        <w:t>.</w:t>
      </w:r>
    </w:p>
    <w:p w:rsidR="00E015C5" w:rsidRDefault="00E015C5" w:rsidP="00E015C5">
      <w:pPr>
        <w:jc w:val="both"/>
      </w:pPr>
    </w:p>
    <w:p w:rsidR="00E015C5" w:rsidRDefault="00E015C5" w:rsidP="00E015C5">
      <w:pPr>
        <w:jc w:val="both"/>
      </w:pPr>
      <w:r>
        <w:rPr>
          <w:b/>
        </w:rPr>
        <w:t>Fogyasztói piac:</w:t>
      </w:r>
      <w:r>
        <w:t xml:space="preserve"> egyének és háztartások, vagyis végső fogyasztók alkotják, akik személyes szükségleteik kielégítésére, egyéni fogyasztásra, vagy családjuk számára vásárolják a termékeket és szolgáltatásokat. </w:t>
      </w:r>
      <w:r>
        <w:rPr>
          <w:i/>
        </w:rPr>
        <w:t>A vásárló és a fogyasztó kategóriája elkülönülhet,</w:t>
      </w:r>
      <w:r>
        <w:t xml:space="preserve"> hiszen a vásárlást végző személy nem mindig a tényleges fogyasztója, vagy nem az egyedüli fogyasztója az adott terméknek, sőt az sem szükségszerű, hogy ő egyedül hozza meg a vásárlási döntést.</w:t>
      </w:r>
    </w:p>
    <w:p w:rsidR="00E015C5" w:rsidRDefault="00E015C5" w:rsidP="00E015C5">
      <w:pPr>
        <w:jc w:val="both"/>
      </w:pPr>
    </w:p>
    <w:p w:rsidR="00E015C5" w:rsidRDefault="00E015C5" w:rsidP="00E015C5">
      <w:pPr>
        <w:jc w:val="both"/>
      </w:pPr>
      <w:r>
        <w:rPr>
          <w:b/>
        </w:rPr>
        <w:t>Kultúra:</w:t>
      </w:r>
      <w:r>
        <w:t xml:space="preserve"> szokások, meggyőződések, hitek és értékek összessége, amely adott társadalom, vagy népcsoport magatartását irányítja. A kultúra legfőbb összetevői azok az ismeretek, kötelezettségek, prioritások, melyeket a tagok a szocializációs folyamat során formális és informális csoportok keretében elsajátítanak. Sajátosságai:</w:t>
      </w:r>
      <w:r>
        <w:rPr>
          <w:b/>
        </w:rPr>
        <w:t xml:space="preserve"> </w:t>
      </w:r>
      <w:r>
        <w:t>tanulási folyamat eredménye,</w:t>
      </w:r>
      <w:r>
        <w:rPr>
          <w:b/>
        </w:rPr>
        <w:t xml:space="preserve"> </w:t>
      </w:r>
      <w:r>
        <w:t>generációkról, generációkra ”öröklődik”,</w:t>
      </w:r>
      <w:r>
        <w:rPr>
          <w:b/>
        </w:rPr>
        <w:t xml:space="preserve"> </w:t>
      </w:r>
      <w:r>
        <w:t>társadalmi intézmények rendszere.</w:t>
      </w:r>
    </w:p>
    <w:p w:rsidR="00E015C5" w:rsidRDefault="007C18C1" w:rsidP="00E015C5">
      <w:pPr>
        <w:jc w:val="both"/>
      </w:pPr>
      <w:r>
        <w:t xml:space="preserve"> </w:t>
      </w:r>
    </w:p>
    <w:p w:rsidR="00E015C5" w:rsidRDefault="00E015C5" w:rsidP="00E015C5">
      <w:pPr>
        <w:jc w:val="both"/>
      </w:pPr>
      <w:r>
        <w:rPr>
          <w:b/>
        </w:rPr>
        <w:t>Maslow</w:t>
      </w:r>
      <w:r>
        <w:t xml:space="preserve"> </w:t>
      </w:r>
      <w:r>
        <w:rPr>
          <w:b/>
        </w:rPr>
        <w:t>motivációs elmélete:</w:t>
      </w:r>
      <w:r>
        <w:t xml:space="preserve"> öt, hierarchikusan rendezett csoportba sorolta be az emberi szükségleteket, amelyek alulról felfelé haladva a következők: fiziológiai szükségletek (pl.: éhség, szomjúság), biztonság (pl.: az élelmiszerhez jutás állandósága), valahová tartozás (pl.: szeretet és elfogadás utáni vágy), elismerés (pl.: önbizalom, presztízs, státus) és a piramis csúcsán az önmegvalósítás. Az emberek arra törekszenek, hogy ebben a piramisban egyre magasabbra jussanak, azaz egyre magasabb rendű szükségleteiket is ki tudják elégíteni.</w:t>
      </w:r>
    </w:p>
    <w:p w:rsidR="00E015C5" w:rsidRDefault="00E015C5" w:rsidP="00E015C5">
      <w:pPr>
        <w:jc w:val="both"/>
      </w:pPr>
    </w:p>
    <w:p w:rsidR="00E015C5" w:rsidRDefault="00E015C5" w:rsidP="00E015C5">
      <w:pPr>
        <w:jc w:val="both"/>
      </w:pPr>
      <w:r>
        <w:rPr>
          <w:b/>
        </w:rPr>
        <w:t>Motiváció</w:t>
      </w:r>
      <w:r>
        <w:t>: a motiváció olyan belső állapot, amely meghatározott célok teljesítése irányába mozgatja az embereket, akik ezáltal, céltudatos magatartást valósítanak meg. A biológiai eredetű motivációkat nem tanulják az emberek, és azok a túlélést szolgálják. Ezeket primer motivációknak nevezik, míg a tanult motivációkat szekunder motivációk hívják.</w:t>
      </w:r>
    </w:p>
    <w:p w:rsidR="00E015C5" w:rsidRDefault="00E015C5" w:rsidP="00E015C5">
      <w:pPr>
        <w:jc w:val="both"/>
      </w:pPr>
    </w:p>
    <w:p w:rsidR="00E015C5" w:rsidRDefault="00E015C5" w:rsidP="00E015C5">
      <w:pPr>
        <w:jc w:val="both"/>
      </w:pPr>
      <w:r>
        <w:rPr>
          <w:b/>
        </w:rPr>
        <w:t>Referencia (hivatkozási) csoportok</w:t>
      </w:r>
      <w:r>
        <w:t xml:space="preserve">: olyan formális vagy informális közösségek, társadalmi csoportosulások, amelyek normáihoz, értékeihez, szokásaihoz az egyén valamilyen módon igazodik, azt a vásárlásainál is figyelembe veszi. Mindazon személyek vagy csoportok tartoznak az egyén referenciacsoportjába, akik összehasonlítási alapként szolgálnak az általános és speciális értékek, a magatartás, és az attitűd kialakításában. A referenciacsoport mérete nagyon változó lehet, sok esetben nem is kézzelfogható, csak egy ideálképet jelenít meg. </w:t>
      </w:r>
    </w:p>
    <w:p w:rsidR="00E015C5" w:rsidRDefault="00E015C5" w:rsidP="00E015C5">
      <w:pPr>
        <w:jc w:val="both"/>
      </w:pPr>
    </w:p>
    <w:p w:rsidR="00E015C5" w:rsidRDefault="00E015C5" w:rsidP="00E015C5">
      <w:pPr>
        <w:jc w:val="both"/>
      </w:pPr>
      <w:r>
        <w:rPr>
          <w:b/>
        </w:rPr>
        <w:t xml:space="preserve">Státusz és szerep: </w:t>
      </w:r>
      <w:r>
        <w:t xml:space="preserve">a </w:t>
      </w:r>
      <w:r>
        <w:rPr>
          <w:i/>
        </w:rPr>
        <w:t xml:space="preserve">státusz </w:t>
      </w:r>
      <w:r>
        <w:t>az egyénnek a társadalom hierarchikus rendszerében, ill. az egyes csoportokban elfoglalt helyét jelenti. A státusz megjelenítését szolgálja a szerep.</w:t>
      </w:r>
      <w:r>
        <w:rPr>
          <w:b/>
        </w:rPr>
        <w:t xml:space="preserve"> </w:t>
      </w:r>
      <w:r>
        <w:rPr>
          <w:i/>
        </w:rPr>
        <w:t>A szerep</w:t>
      </w:r>
      <w:r>
        <w:t xml:space="preserve"> olyan viselkedési minta, amely szorosan kapcsolódik meghatározott szociális/társadalmi pozícióhoz, bizonyos elvárásokat jelent, amelyeket a környezet támaszt a szereppel szemben.</w:t>
      </w:r>
    </w:p>
    <w:p w:rsidR="00E015C5" w:rsidRDefault="00E015C5" w:rsidP="00E015C5">
      <w:pPr>
        <w:jc w:val="both"/>
      </w:pPr>
    </w:p>
    <w:p w:rsidR="00E015C5" w:rsidRDefault="00E015C5" w:rsidP="00E015C5">
      <w:pPr>
        <w:jc w:val="both"/>
      </w:pPr>
      <w:r>
        <w:rPr>
          <w:b/>
        </w:rPr>
        <w:t>Státuszszimbólum és a státuszfogyasztás:</w:t>
      </w:r>
      <w:r>
        <w:t xml:space="preserve"> az elfoglalt hely demonstrálására szolgál (pl. a luxustermékek exkluzív élelmiszerek). Az emberek természetes törekvése, motivációja egy adott közösséghez való tartozás és ennek külső látható jegyekkel (termék/szolgáltatás) történő megjelenítése, a státuszfogyasztás.</w:t>
      </w:r>
    </w:p>
    <w:p w:rsidR="00314D7E" w:rsidRDefault="00314D7E" w:rsidP="00E015C5">
      <w:pPr>
        <w:jc w:val="both"/>
        <w:rPr>
          <w:b/>
          <w:bCs/>
        </w:rPr>
      </w:pPr>
    </w:p>
    <w:p w:rsidR="00E015C5" w:rsidRDefault="00E015C5" w:rsidP="00E015C5">
      <w:pPr>
        <w:jc w:val="both"/>
      </w:pPr>
      <w:r>
        <w:rPr>
          <w:b/>
          <w:bCs/>
        </w:rPr>
        <w:t>Szelektív figyelem</w:t>
      </w:r>
      <w:r>
        <w:rPr>
          <w:bCs/>
        </w:rPr>
        <w:t>: a fogyasztókat a külvilágból nagyszámú inger éri, és nem képesek valamennyire figyelni, ezért egy részüket kiszűrik. Nagyobb valószínűséggel érzékelik például az éppen aktuális szükségleteikhez kapcsolódókat, az aktuális érzelmi állapotukkal harmonizálókat, és azokat, amelyekre előre felkészültek illetve azokat, melyek a többitől eltérő nagyságúak.</w:t>
      </w:r>
    </w:p>
    <w:p w:rsidR="00E015C5" w:rsidRDefault="00E015C5" w:rsidP="00E015C5">
      <w:pPr>
        <w:jc w:val="both"/>
        <w:rPr>
          <w:bCs/>
        </w:rPr>
      </w:pPr>
    </w:p>
    <w:p w:rsidR="00E015C5" w:rsidRDefault="00E015C5" w:rsidP="00E015C5">
      <w:pPr>
        <w:jc w:val="both"/>
      </w:pPr>
      <w:r>
        <w:rPr>
          <w:b/>
          <w:bCs/>
        </w:rPr>
        <w:t>Szelektív torzítás</w:t>
      </w:r>
      <w:r>
        <w:rPr>
          <w:bCs/>
        </w:rPr>
        <w:t>: a fogyasztók nem minden esetben tárolják megfelelő módon az általuk felfogott információkat. - A szelektív torzítás során a fogyasztó önmaga számára kódolja az információkat, méghozzá általában úgy, hogy azzal saját vélekedéseiket alátámasszák.</w:t>
      </w:r>
    </w:p>
    <w:p w:rsidR="00E015C5" w:rsidRDefault="00E015C5" w:rsidP="00E015C5">
      <w:pPr>
        <w:jc w:val="both"/>
        <w:rPr>
          <w:bCs/>
        </w:rPr>
      </w:pPr>
    </w:p>
    <w:p w:rsidR="00E015C5" w:rsidRDefault="00E015C5" w:rsidP="00E015C5">
      <w:pPr>
        <w:jc w:val="both"/>
      </w:pPr>
      <w:r>
        <w:rPr>
          <w:b/>
          <w:bCs/>
        </w:rPr>
        <w:t>Szelektív emlékezet</w:t>
      </w:r>
      <w:r>
        <w:rPr>
          <w:bCs/>
        </w:rPr>
        <w:t>: a fogyasztók az elraktározott információk egy részét elfelejtik. Általában azok az információk rögzülnek erősebben, illetve válnak könnyebben előhívhatóvá, amelyek attitűdjeiknek megfelelőek.</w:t>
      </w:r>
    </w:p>
    <w:p w:rsidR="00E015C5" w:rsidRDefault="00E015C5" w:rsidP="00E015C5">
      <w:pPr>
        <w:jc w:val="both"/>
      </w:pPr>
    </w:p>
    <w:p w:rsidR="00E015C5" w:rsidRDefault="00E015C5" w:rsidP="00E015C5">
      <w:pPr>
        <w:jc w:val="both"/>
        <w:rPr>
          <w:bCs/>
        </w:rPr>
      </w:pPr>
      <w:r>
        <w:rPr>
          <w:b/>
          <w:bCs/>
        </w:rPr>
        <w:t>Vásárlási folyamat lépései/Engel öt lépcsős modellje:</w:t>
      </w:r>
      <w:r>
        <w:rPr>
          <w:bCs/>
        </w:rPr>
        <w:t xml:space="preserve"> 1. problémafelismerés, 2. információgyűjtés, 3. alternatívák értékelése, 4. vásárlási döntés (vagy döntés elutasítása), 5. vásárlás utáni magatartás.</w:t>
      </w:r>
    </w:p>
    <w:p w:rsidR="00E015C5" w:rsidRDefault="00E015C5" w:rsidP="00E015C5">
      <w:pPr>
        <w:jc w:val="both"/>
      </w:pPr>
    </w:p>
    <w:p w:rsidR="00E015C5" w:rsidRDefault="00E015C5" w:rsidP="00E015C5">
      <w:pPr>
        <w:jc w:val="both"/>
      </w:pPr>
      <w:r>
        <w:rPr>
          <w:b/>
          <w:bCs/>
        </w:rPr>
        <w:t>Vásárlás utáni kognitív disszonancia:</w:t>
      </w:r>
      <w:r>
        <w:rPr>
          <w:bCs/>
        </w:rPr>
        <w:t xml:space="preserve"> a vásárlás után fellépő reakciót, aggodalmat, a kételyt a szakirodalom vásárlási utáni kognitív disszonanciának nevezi. A vásárlási utáni disszonancia nem minden esetben lép fel. Annak esélye, hogy bekövetkezik ez a kedvezőtlen állapot, a következőktől függ: mennyire kötelezte le magát a vásárló a márka mellett; mennyire fontos a döntés; mennyire volt nehéz az alternatívák közötti választás; a vásárló személyisége.</w:t>
      </w:r>
    </w:p>
    <w:p w:rsidR="00E015C5" w:rsidRDefault="00E015C5" w:rsidP="00E015C5">
      <w:pPr>
        <w:jc w:val="both"/>
      </w:pPr>
    </w:p>
    <w:p w:rsidR="000A4D61" w:rsidRDefault="000A4D61" w:rsidP="00BC74F3">
      <w:pPr>
        <w:tabs>
          <w:tab w:val="center" w:pos="2268"/>
          <w:tab w:val="center" w:pos="3969"/>
          <w:tab w:val="center" w:pos="5670"/>
          <w:tab w:val="center" w:pos="7088"/>
        </w:tabs>
      </w:pPr>
    </w:p>
    <w:p w:rsidR="00CC16BC" w:rsidRDefault="00CC16BC" w:rsidP="00CC16BC">
      <w:pPr>
        <w:jc w:val="both"/>
      </w:pPr>
      <w:r w:rsidRPr="000F321D">
        <w:rPr>
          <w:b/>
        </w:rPr>
        <w:t>Felhasznált források jegyzéke</w:t>
      </w:r>
      <w:r w:rsidRPr="000F321D">
        <w:t>:</w:t>
      </w:r>
    </w:p>
    <w:p w:rsidR="00CC16BC" w:rsidRDefault="00CC16BC" w:rsidP="00D4036B">
      <w:pPr>
        <w:ind w:left="720"/>
        <w:jc w:val="both"/>
        <w:rPr>
          <w:bCs/>
          <w:iCs/>
        </w:rPr>
      </w:pPr>
    </w:p>
    <w:p w:rsidR="000037DA" w:rsidRPr="006079C0" w:rsidRDefault="000037DA" w:rsidP="000037DA">
      <w:pPr>
        <w:pStyle w:val="Listaszerbekezds"/>
        <w:numPr>
          <w:ilvl w:val="0"/>
          <w:numId w:val="25"/>
        </w:numPr>
        <w:tabs>
          <w:tab w:val="left" w:pos="357"/>
        </w:tabs>
        <w:spacing w:after="200"/>
        <w:contextualSpacing/>
        <w:jc w:val="both"/>
      </w:pPr>
      <w:r w:rsidRPr="006079C0">
        <w:t>Anderson, Chr. (2013): Kreátorok. HVG Kiadói Rt., Budapest</w:t>
      </w:r>
    </w:p>
    <w:p w:rsidR="000037DA" w:rsidRPr="006079C0" w:rsidRDefault="000037DA" w:rsidP="000037DA">
      <w:pPr>
        <w:pStyle w:val="Listaszerbekezds"/>
        <w:numPr>
          <w:ilvl w:val="0"/>
          <w:numId w:val="25"/>
        </w:numPr>
        <w:contextualSpacing/>
        <w:jc w:val="both"/>
      </w:pPr>
      <w:r w:rsidRPr="006079C0">
        <w:rPr>
          <w:bCs/>
          <w:iCs/>
        </w:rPr>
        <w:t>Domán, Sz.- Tamus. A.</w:t>
      </w:r>
      <w:r w:rsidRPr="006079C0">
        <w:t xml:space="preserve"> (2002): Marketing alapismeretek Jegyzet Gyöngyös</w:t>
      </w:r>
    </w:p>
    <w:p w:rsidR="000037DA" w:rsidRDefault="000037DA" w:rsidP="000037DA">
      <w:pPr>
        <w:tabs>
          <w:tab w:val="left" w:pos="357"/>
        </w:tabs>
        <w:jc w:val="both"/>
      </w:pPr>
    </w:p>
    <w:p w:rsidR="000037DA" w:rsidRPr="006079C0" w:rsidRDefault="000037DA" w:rsidP="000037DA">
      <w:pPr>
        <w:pStyle w:val="Listaszerbekezds"/>
        <w:numPr>
          <w:ilvl w:val="0"/>
          <w:numId w:val="25"/>
        </w:numPr>
        <w:tabs>
          <w:tab w:val="left" w:pos="357"/>
        </w:tabs>
        <w:spacing w:after="200"/>
        <w:contextualSpacing/>
        <w:jc w:val="both"/>
      </w:pPr>
      <w:r w:rsidRPr="006079C0">
        <w:t xml:space="preserve">Dudás K. – Szakó, T. (2014): Az önkéntes egyszerűsítők fogyasztói magatartása - Az ökofalvak esete. MARKETING ÉS MENEDZSMENT 48:(3) pp. 25-35. </w:t>
      </w:r>
    </w:p>
    <w:p w:rsidR="000037DA" w:rsidRPr="00A9343C" w:rsidRDefault="000037DA" w:rsidP="000037DA">
      <w:pPr>
        <w:jc w:val="both"/>
      </w:pPr>
    </w:p>
    <w:p w:rsidR="000037DA" w:rsidRPr="006079C0" w:rsidRDefault="000037DA" w:rsidP="000037DA">
      <w:pPr>
        <w:pStyle w:val="Listaszerbekezds"/>
        <w:numPr>
          <w:ilvl w:val="0"/>
          <w:numId w:val="25"/>
        </w:numPr>
        <w:contextualSpacing/>
        <w:jc w:val="both"/>
      </w:pPr>
      <w:r w:rsidRPr="006079C0">
        <w:rPr>
          <w:bCs/>
          <w:iCs/>
        </w:rPr>
        <w:t>Fodor M.-Fürediné Kovács A. – Horváth Á. – Rácz G. (2011): Fogyasztói magatartás. Szakkönyv  Perfekt</w:t>
      </w:r>
    </w:p>
    <w:p w:rsidR="000037DA" w:rsidRDefault="000037DA" w:rsidP="000037DA">
      <w:pPr>
        <w:tabs>
          <w:tab w:val="left" w:pos="357"/>
        </w:tabs>
        <w:jc w:val="both"/>
      </w:pPr>
    </w:p>
    <w:p w:rsidR="000037DA" w:rsidRPr="006079C0" w:rsidRDefault="000037DA" w:rsidP="000037DA">
      <w:pPr>
        <w:pStyle w:val="Listaszerbekezds"/>
        <w:numPr>
          <w:ilvl w:val="0"/>
          <w:numId w:val="25"/>
        </w:numPr>
        <w:tabs>
          <w:tab w:val="left" w:pos="357"/>
        </w:tabs>
        <w:spacing w:after="200"/>
        <w:contextualSpacing/>
        <w:jc w:val="both"/>
      </w:pPr>
      <w:r w:rsidRPr="006079C0">
        <w:t>Hofmeister-Tóth, Á. (2015): A fogyasztói magatartás alapjai. Budapest: Akadémiai Kiadó, 300 p.</w:t>
      </w:r>
    </w:p>
    <w:p w:rsidR="000037DA" w:rsidRPr="006079C0" w:rsidRDefault="000037DA" w:rsidP="000037DA">
      <w:pPr>
        <w:pStyle w:val="Listaszerbekezds"/>
        <w:numPr>
          <w:ilvl w:val="0"/>
          <w:numId w:val="25"/>
        </w:numPr>
        <w:contextualSpacing/>
        <w:jc w:val="both"/>
      </w:pPr>
      <w:r w:rsidRPr="006079C0">
        <w:t>Jobber, D. (2002): Európai marketing, KJK-KERSZÖV , Budapest</w:t>
      </w:r>
    </w:p>
    <w:p w:rsidR="000037DA" w:rsidRDefault="000037DA" w:rsidP="000037DA">
      <w:pPr>
        <w:tabs>
          <w:tab w:val="left" w:pos="357"/>
        </w:tabs>
        <w:jc w:val="both"/>
      </w:pPr>
    </w:p>
    <w:p w:rsidR="000037DA" w:rsidRPr="006079C0" w:rsidRDefault="000037DA" w:rsidP="000037DA">
      <w:pPr>
        <w:pStyle w:val="Listaszerbekezds"/>
        <w:numPr>
          <w:ilvl w:val="0"/>
          <w:numId w:val="25"/>
        </w:numPr>
        <w:tabs>
          <w:tab w:val="left" w:pos="357"/>
        </w:tabs>
        <w:spacing w:after="200"/>
        <w:contextualSpacing/>
        <w:jc w:val="both"/>
      </w:pPr>
      <w:r w:rsidRPr="006079C0">
        <w:t>Kapitány, G. – Kapitány, Á. (2013): Látható és láthatatlan világok az ezredfordulón. Typotex Kiadó, Budapest</w:t>
      </w:r>
    </w:p>
    <w:p w:rsidR="000037DA" w:rsidRPr="00A9343C" w:rsidRDefault="000037DA" w:rsidP="000037DA">
      <w:pPr>
        <w:jc w:val="both"/>
      </w:pPr>
    </w:p>
    <w:p w:rsidR="000037DA" w:rsidRPr="006079C0" w:rsidRDefault="000037DA" w:rsidP="000037DA">
      <w:pPr>
        <w:pStyle w:val="Listaszerbekezds"/>
        <w:numPr>
          <w:ilvl w:val="0"/>
          <w:numId w:val="25"/>
        </w:numPr>
        <w:contextualSpacing/>
        <w:jc w:val="both"/>
      </w:pPr>
      <w:r w:rsidRPr="006079C0">
        <w:t>Kotler, Ph. – Keller, K.L. (2012): Marketing menedzsment, Akadémia Kiadó, Budapest</w:t>
      </w:r>
    </w:p>
    <w:p w:rsidR="000037DA" w:rsidRDefault="000037DA" w:rsidP="000037DA">
      <w:pPr>
        <w:jc w:val="both"/>
      </w:pPr>
    </w:p>
    <w:p w:rsidR="000037DA" w:rsidRPr="006079C0" w:rsidRDefault="000037DA" w:rsidP="000037DA">
      <w:pPr>
        <w:pStyle w:val="Listaszerbekezds"/>
        <w:numPr>
          <w:ilvl w:val="0"/>
          <w:numId w:val="25"/>
        </w:numPr>
        <w:contextualSpacing/>
        <w:jc w:val="both"/>
      </w:pPr>
      <w:r w:rsidRPr="006079C0">
        <w:t>Pavluska, V. (2014): Kultúramarketing: Elméleti alapok, gyakorlati megfontolások. Budapest: Akadémiai Kiadó</w:t>
      </w:r>
    </w:p>
    <w:p w:rsidR="000037DA" w:rsidRDefault="000037DA" w:rsidP="000037DA">
      <w:pPr>
        <w:jc w:val="both"/>
      </w:pPr>
    </w:p>
    <w:p w:rsidR="000037DA" w:rsidRPr="006079C0" w:rsidRDefault="000037DA" w:rsidP="000037DA">
      <w:pPr>
        <w:pStyle w:val="Listaszerbekezds"/>
        <w:numPr>
          <w:ilvl w:val="0"/>
          <w:numId w:val="25"/>
        </w:numPr>
        <w:contextualSpacing/>
        <w:jc w:val="both"/>
      </w:pPr>
      <w:r w:rsidRPr="006079C0">
        <w:t>Rekettye, G.- Törőcsik, M.- Hetesi, E.(2015): Bevezetés a marketingbe, Akadémiai Kiadó, Budapest</w:t>
      </w:r>
    </w:p>
    <w:p w:rsidR="000037DA" w:rsidRDefault="000037DA" w:rsidP="000037DA">
      <w:pPr>
        <w:tabs>
          <w:tab w:val="left" w:pos="357"/>
        </w:tabs>
        <w:jc w:val="both"/>
      </w:pPr>
    </w:p>
    <w:p w:rsidR="000037DA" w:rsidRDefault="000037DA" w:rsidP="000037DA">
      <w:pPr>
        <w:pStyle w:val="Listaszerbekezds"/>
        <w:numPr>
          <w:ilvl w:val="0"/>
          <w:numId w:val="25"/>
        </w:numPr>
        <w:tabs>
          <w:tab w:val="left" w:pos="357"/>
        </w:tabs>
        <w:spacing w:after="200"/>
        <w:contextualSpacing/>
        <w:jc w:val="both"/>
      </w:pPr>
      <w:r w:rsidRPr="006079C0">
        <w:t>Tari, A. (2013): Ki a fontos: Én vagy Én? Tericum Kiadó, Budapest</w:t>
      </w:r>
    </w:p>
    <w:p w:rsidR="00AE0B91" w:rsidRDefault="00AE0B91" w:rsidP="00AE0B91">
      <w:pPr>
        <w:pStyle w:val="Listaszerbekezds"/>
      </w:pPr>
    </w:p>
    <w:p w:rsidR="00AE0B91" w:rsidRPr="006079C0" w:rsidRDefault="00AE0B91" w:rsidP="00AE0B91">
      <w:pPr>
        <w:pStyle w:val="Listaszerbekezds"/>
        <w:tabs>
          <w:tab w:val="left" w:pos="357"/>
        </w:tabs>
        <w:spacing w:after="200"/>
        <w:ind w:left="720"/>
        <w:contextualSpacing/>
        <w:jc w:val="both"/>
      </w:pPr>
    </w:p>
    <w:p w:rsidR="000037DA" w:rsidRPr="006079C0" w:rsidRDefault="000037DA" w:rsidP="000037DA">
      <w:pPr>
        <w:pStyle w:val="Listaszerbekezds"/>
        <w:numPr>
          <w:ilvl w:val="0"/>
          <w:numId w:val="25"/>
        </w:numPr>
        <w:contextualSpacing/>
        <w:jc w:val="both"/>
      </w:pPr>
      <w:r w:rsidRPr="006079C0">
        <w:t>Törőcsik, M. (2003): Fogyasztói magatartás trendek, KJK Kerszöv, Budapest</w:t>
      </w:r>
    </w:p>
    <w:p w:rsidR="000037DA" w:rsidRDefault="000037DA" w:rsidP="000037DA">
      <w:pPr>
        <w:jc w:val="both"/>
      </w:pPr>
    </w:p>
    <w:p w:rsidR="000037DA" w:rsidRDefault="000037DA" w:rsidP="000037DA">
      <w:pPr>
        <w:pStyle w:val="Listaszerbekezds"/>
        <w:numPr>
          <w:ilvl w:val="0"/>
          <w:numId w:val="25"/>
        </w:numPr>
        <w:tabs>
          <w:tab w:val="left" w:pos="357"/>
        </w:tabs>
        <w:spacing w:after="200"/>
        <w:contextualSpacing/>
        <w:jc w:val="both"/>
      </w:pPr>
      <w:r w:rsidRPr="006079C0">
        <w:t xml:space="preserve">Törőcsik, M. (2011): Fogyasztói magatartás, insight, trendek, vásárlók. Akadémiai Kiadó, Budapest </w:t>
      </w:r>
    </w:p>
    <w:p w:rsidR="000037DA" w:rsidRPr="006079C0" w:rsidRDefault="000037DA" w:rsidP="000037DA">
      <w:pPr>
        <w:pStyle w:val="Listaszerbekezds"/>
        <w:tabs>
          <w:tab w:val="left" w:pos="357"/>
        </w:tabs>
        <w:ind w:left="0"/>
        <w:jc w:val="both"/>
      </w:pPr>
    </w:p>
    <w:p w:rsidR="000037DA" w:rsidRPr="006079C0" w:rsidRDefault="000037DA" w:rsidP="000037DA">
      <w:pPr>
        <w:pStyle w:val="Listaszerbekezds"/>
        <w:numPr>
          <w:ilvl w:val="0"/>
          <w:numId w:val="25"/>
        </w:numPr>
        <w:tabs>
          <w:tab w:val="left" w:pos="357"/>
        </w:tabs>
        <w:spacing w:after="200"/>
        <w:contextualSpacing/>
        <w:jc w:val="both"/>
      </w:pPr>
      <w:r w:rsidRPr="006079C0">
        <w:t>Törőcsik, M. (2017): Self-marketing - Személy és marketing kapcsolatok, Akadémiai Kiadó, Budapest</w:t>
      </w:r>
    </w:p>
    <w:p w:rsidR="000037DA" w:rsidRPr="000037DA" w:rsidRDefault="000037DA" w:rsidP="000037DA">
      <w:pPr>
        <w:pStyle w:val="pszerzo"/>
        <w:numPr>
          <w:ilvl w:val="0"/>
          <w:numId w:val="25"/>
        </w:numPr>
        <w:rPr>
          <w:rFonts w:eastAsia="Calibri"/>
          <w:lang w:eastAsia="en-US"/>
        </w:rPr>
      </w:pPr>
      <w:r w:rsidRPr="000037DA">
        <w:rPr>
          <w:rFonts w:eastAsia="Calibri"/>
          <w:lang w:eastAsia="en-US"/>
        </w:rPr>
        <w:t>Törőcsik, M. (2014): ...már megint más a fogyasztó. In: Hetesi Erzsébet, Révész B (szerk.) "Marketing megújulás": Marketing Oktatók Klubja 20. Konferenciája. Konferencia helye, ideje: Szeged, Magyarország, 2014.08.27-2014.08.29. Szeged: SZTE GTK</w:t>
      </w:r>
    </w:p>
    <w:p w:rsidR="000037DA" w:rsidRPr="000F321D" w:rsidRDefault="000037DA" w:rsidP="00D4036B">
      <w:pPr>
        <w:ind w:left="720"/>
        <w:jc w:val="both"/>
      </w:pPr>
    </w:p>
    <w:sectPr w:rsidR="000037DA" w:rsidRPr="000F321D">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050A0" w:rsidRDefault="00D050A0">
      <w:r>
        <w:separator/>
      </w:r>
    </w:p>
  </w:endnote>
  <w:endnote w:type="continuationSeparator" w:id="0">
    <w:p w:rsidR="00D050A0" w:rsidRDefault="00D05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KabelItcTEEDem">
    <w:panose1 w:val="00000000000000000000"/>
    <w:charset w:val="EE"/>
    <w:family w:val="auto"/>
    <w:notTrueType/>
    <w:pitch w:val="default"/>
    <w:sig w:usb0="00000005" w:usb1="00000000" w:usb2="00000000" w:usb3="00000000" w:csb0="00000002" w:csb1="00000000"/>
  </w:font>
  <w:font w:name="Times New Roman HU">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64037" w:rsidRDefault="00764037" w:rsidP="001F6509">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764037" w:rsidRDefault="00764037" w:rsidP="008E0572">
    <w:pPr>
      <w:pStyle w:val="llb"/>
      <w:ind w:right="360"/>
    </w:pPr>
  </w:p>
  <w:p w:rsidR="00764037" w:rsidRDefault="00764037"/>
  <w:p w:rsidR="00764037" w:rsidRDefault="007640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64037" w:rsidRDefault="00764037" w:rsidP="001F6509">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9</w:t>
    </w:r>
    <w:r>
      <w:rPr>
        <w:rStyle w:val="Oldalszm"/>
      </w:rPr>
      <w:fldChar w:fldCharType="end"/>
    </w:r>
  </w:p>
  <w:p w:rsidR="00764037" w:rsidRDefault="00764037" w:rsidP="008E0572">
    <w:pPr>
      <w:pStyle w:val="llb"/>
      <w:ind w:right="360"/>
    </w:pPr>
  </w:p>
  <w:p w:rsidR="00764037" w:rsidRDefault="00764037"/>
  <w:p w:rsidR="00764037" w:rsidRDefault="007640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050A0" w:rsidRDefault="00D050A0">
      <w:r>
        <w:separator/>
      </w:r>
    </w:p>
  </w:footnote>
  <w:footnote w:type="continuationSeparator" w:id="0">
    <w:p w:rsidR="00D050A0" w:rsidRDefault="00D050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5ACB1C"/>
    <w:lvl w:ilvl="0">
      <w:numFmt w:val="bullet"/>
      <w:lvlText w:val="*"/>
      <w:lvlJc w:val="left"/>
    </w:lvl>
  </w:abstractNum>
  <w:abstractNum w:abstractNumId="1" w15:restartNumberingAfterBreak="0">
    <w:nsid w:val="044C0D5D"/>
    <w:multiLevelType w:val="multilevel"/>
    <w:tmpl w:val="C0A070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5065515"/>
    <w:multiLevelType w:val="hybridMultilevel"/>
    <w:tmpl w:val="C10CA0A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6CE450E"/>
    <w:multiLevelType w:val="hybridMultilevel"/>
    <w:tmpl w:val="D6980FF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07ED43B2"/>
    <w:multiLevelType w:val="multilevel"/>
    <w:tmpl w:val="56B4B914"/>
    <w:lvl w:ilvl="0">
      <w:start w:val="1"/>
      <w:numFmt w:val="upperRoman"/>
      <w:lvlText w:val="%1."/>
      <w:lvlJc w:val="left"/>
      <w:pPr>
        <w:ind w:left="1004" w:hanging="72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09C029A6"/>
    <w:multiLevelType w:val="hybridMultilevel"/>
    <w:tmpl w:val="16D09504"/>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6" w15:restartNumberingAfterBreak="0">
    <w:nsid w:val="0B921134"/>
    <w:multiLevelType w:val="hybridMultilevel"/>
    <w:tmpl w:val="7F7073D8"/>
    <w:lvl w:ilvl="0" w:tplc="AC583B98">
      <w:start w:val="1"/>
      <w:numFmt w:val="decimal"/>
      <w:lvlText w:val="%1."/>
      <w:lvlJc w:val="left"/>
      <w:pPr>
        <w:tabs>
          <w:tab w:val="num" w:pos="720"/>
        </w:tabs>
        <w:ind w:left="720" w:hanging="360"/>
      </w:pPr>
      <w:rPr>
        <w:rFonts w:ascii="Times New Roman" w:eastAsia="Times New Roman" w:hAnsi="Times New Roman" w:cs="Times New Roman"/>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C6D3D"/>
    <w:multiLevelType w:val="multilevel"/>
    <w:tmpl w:val="2BE8E05A"/>
    <w:lvl w:ilvl="0">
      <w:start w:val="5"/>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07F4590"/>
    <w:multiLevelType w:val="hybridMultilevel"/>
    <w:tmpl w:val="B69AE20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15:restartNumberingAfterBreak="0">
    <w:nsid w:val="36482BD9"/>
    <w:multiLevelType w:val="multilevel"/>
    <w:tmpl w:val="577A72DE"/>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B356B50"/>
    <w:multiLevelType w:val="hybridMultilevel"/>
    <w:tmpl w:val="93B622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F9F588D"/>
    <w:multiLevelType w:val="singleLevel"/>
    <w:tmpl w:val="81BC899C"/>
    <w:lvl w:ilvl="0">
      <w:start w:val="1"/>
      <w:numFmt w:val="decimal"/>
      <w:lvlText w:val="%1."/>
      <w:legacy w:legacy="1" w:legacySpace="0" w:legacyIndent="220"/>
      <w:lvlJc w:val="left"/>
      <w:rPr>
        <w:rFonts w:ascii="Book Antiqua" w:hAnsi="Book Antiqua" w:hint="default"/>
      </w:rPr>
    </w:lvl>
  </w:abstractNum>
  <w:abstractNum w:abstractNumId="12" w15:restartNumberingAfterBreak="0">
    <w:nsid w:val="536F120D"/>
    <w:multiLevelType w:val="multilevel"/>
    <w:tmpl w:val="4E0EE768"/>
    <w:lvl w:ilvl="0">
      <w:start w:val="5"/>
      <w:numFmt w:val="decimal"/>
      <w:lvlText w:val="%1."/>
      <w:lvlJc w:val="left"/>
      <w:pPr>
        <w:ind w:left="540" w:hanging="540"/>
      </w:pPr>
      <w:rPr>
        <w:rFonts w:hint="default"/>
        <w:b/>
      </w:rPr>
    </w:lvl>
    <w:lvl w:ilvl="1">
      <w:start w:val="3"/>
      <w:numFmt w:val="decimal"/>
      <w:lvlText w:val="%1.%2."/>
      <w:lvlJc w:val="left"/>
      <w:pPr>
        <w:ind w:left="1075" w:hanging="540"/>
      </w:pPr>
      <w:rPr>
        <w:rFonts w:hint="default"/>
        <w:b/>
      </w:rPr>
    </w:lvl>
    <w:lvl w:ilvl="2">
      <w:start w:val="4"/>
      <w:numFmt w:val="decimal"/>
      <w:lvlText w:val="%1.%2.%3."/>
      <w:lvlJc w:val="left"/>
      <w:pPr>
        <w:ind w:left="1790" w:hanging="720"/>
      </w:pPr>
      <w:rPr>
        <w:rFonts w:hint="default"/>
        <w:b/>
      </w:rPr>
    </w:lvl>
    <w:lvl w:ilvl="3">
      <w:start w:val="1"/>
      <w:numFmt w:val="decimal"/>
      <w:lvlText w:val="%1.%2.%3.%4."/>
      <w:lvlJc w:val="left"/>
      <w:pPr>
        <w:ind w:left="2325" w:hanging="720"/>
      </w:pPr>
      <w:rPr>
        <w:rFonts w:hint="default"/>
        <w:b/>
      </w:rPr>
    </w:lvl>
    <w:lvl w:ilvl="4">
      <w:start w:val="1"/>
      <w:numFmt w:val="decimal"/>
      <w:lvlText w:val="%1.%2.%3.%4.%5."/>
      <w:lvlJc w:val="left"/>
      <w:pPr>
        <w:ind w:left="3220" w:hanging="1080"/>
      </w:pPr>
      <w:rPr>
        <w:rFonts w:hint="default"/>
        <w:b/>
      </w:rPr>
    </w:lvl>
    <w:lvl w:ilvl="5">
      <w:start w:val="1"/>
      <w:numFmt w:val="decimal"/>
      <w:lvlText w:val="%1.%2.%3.%4.%5.%6."/>
      <w:lvlJc w:val="left"/>
      <w:pPr>
        <w:ind w:left="3755" w:hanging="1080"/>
      </w:pPr>
      <w:rPr>
        <w:rFonts w:hint="default"/>
        <w:b/>
      </w:rPr>
    </w:lvl>
    <w:lvl w:ilvl="6">
      <w:start w:val="1"/>
      <w:numFmt w:val="decimal"/>
      <w:lvlText w:val="%1.%2.%3.%4.%5.%6.%7."/>
      <w:lvlJc w:val="left"/>
      <w:pPr>
        <w:ind w:left="4650" w:hanging="1440"/>
      </w:pPr>
      <w:rPr>
        <w:rFonts w:hint="default"/>
        <w:b/>
      </w:rPr>
    </w:lvl>
    <w:lvl w:ilvl="7">
      <w:start w:val="1"/>
      <w:numFmt w:val="decimal"/>
      <w:lvlText w:val="%1.%2.%3.%4.%5.%6.%7.%8."/>
      <w:lvlJc w:val="left"/>
      <w:pPr>
        <w:ind w:left="5185" w:hanging="1440"/>
      </w:pPr>
      <w:rPr>
        <w:rFonts w:hint="default"/>
        <w:b/>
      </w:rPr>
    </w:lvl>
    <w:lvl w:ilvl="8">
      <w:start w:val="1"/>
      <w:numFmt w:val="decimal"/>
      <w:lvlText w:val="%1.%2.%3.%4.%5.%6.%7.%8.%9."/>
      <w:lvlJc w:val="left"/>
      <w:pPr>
        <w:ind w:left="6080" w:hanging="1800"/>
      </w:pPr>
      <w:rPr>
        <w:rFonts w:hint="default"/>
        <w:b/>
      </w:rPr>
    </w:lvl>
  </w:abstractNum>
  <w:abstractNum w:abstractNumId="13" w15:restartNumberingAfterBreak="0">
    <w:nsid w:val="593C0A04"/>
    <w:multiLevelType w:val="singleLevel"/>
    <w:tmpl w:val="660EB3D8"/>
    <w:lvl w:ilvl="0">
      <w:start w:val="1"/>
      <w:numFmt w:val="decimal"/>
      <w:lvlText w:val="%1."/>
      <w:legacy w:legacy="1" w:legacySpace="0" w:legacyIndent="211"/>
      <w:lvlJc w:val="left"/>
      <w:rPr>
        <w:rFonts w:ascii="Book Antiqua" w:hAnsi="Book Antiqua" w:hint="default"/>
      </w:rPr>
    </w:lvl>
  </w:abstractNum>
  <w:abstractNum w:abstractNumId="14" w15:restartNumberingAfterBreak="0">
    <w:nsid w:val="602526EE"/>
    <w:multiLevelType w:val="hybridMultilevel"/>
    <w:tmpl w:val="562AF03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CB762F"/>
    <w:multiLevelType w:val="multilevel"/>
    <w:tmpl w:val="94E0048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668D6C6C"/>
    <w:multiLevelType w:val="hybridMultilevel"/>
    <w:tmpl w:val="97EA9182"/>
    <w:lvl w:ilvl="0" w:tplc="AB66F748">
      <w:start w:val="1"/>
      <w:numFmt w:val="bullet"/>
      <w:lvlText w:val="-"/>
      <w:lvlJc w:val="left"/>
      <w:pPr>
        <w:ind w:left="627" w:hanging="222"/>
      </w:pPr>
      <w:rPr>
        <w:rFonts w:ascii="Times New Roman" w:eastAsia="Times New Roman" w:hAnsi="Times New Roman" w:hint="default"/>
        <w:color w:val="5D5D5D"/>
        <w:w w:val="195"/>
        <w:sz w:val="20"/>
        <w:szCs w:val="20"/>
      </w:rPr>
    </w:lvl>
    <w:lvl w:ilvl="1" w:tplc="3154D728">
      <w:start w:val="1"/>
      <w:numFmt w:val="bullet"/>
      <w:lvlText w:val="•"/>
      <w:lvlJc w:val="left"/>
      <w:pPr>
        <w:ind w:left="1374" w:hanging="222"/>
      </w:pPr>
      <w:rPr>
        <w:rFonts w:hint="default"/>
      </w:rPr>
    </w:lvl>
    <w:lvl w:ilvl="2" w:tplc="93AA5D3A">
      <w:start w:val="1"/>
      <w:numFmt w:val="bullet"/>
      <w:lvlText w:val="•"/>
      <w:lvlJc w:val="left"/>
      <w:pPr>
        <w:ind w:left="2121" w:hanging="222"/>
      </w:pPr>
      <w:rPr>
        <w:rFonts w:hint="default"/>
      </w:rPr>
    </w:lvl>
    <w:lvl w:ilvl="3" w:tplc="0B54F3B0">
      <w:start w:val="1"/>
      <w:numFmt w:val="bullet"/>
      <w:lvlText w:val="•"/>
      <w:lvlJc w:val="left"/>
      <w:pPr>
        <w:ind w:left="2868" w:hanging="222"/>
      </w:pPr>
      <w:rPr>
        <w:rFonts w:hint="default"/>
      </w:rPr>
    </w:lvl>
    <w:lvl w:ilvl="4" w:tplc="4A3444F8">
      <w:start w:val="1"/>
      <w:numFmt w:val="bullet"/>
      <w:lvlText w:val="•"/>
      <w:lvlJc w:val="left"/>
      <w:pPr>
        <w:ind w:left="3616" w:hanging="222"/>
      </w:pPr>
      <w:rPr>
        <w:rFonts w:hint="default"/>
      </w:rPr>
    </w:lvl>
    <w:lvl w:ilvl="5" w:tplc="36D02FC0">
      <w:start w:val="1"/>
      <w:numFmt w:val="bullet"/>
      <w:lvlText w:val="•"/>
      <w:lvlJc w:val="left"/>
      <w:pPr>
        <w:ind w:left="4363" w:hanging="222"/>
      </w:pPr>
      <w:rPr>
        <w:rFonts w:hint="default"/>
      </w:rPr>
    </w:lvl>
    <w:lvl w:ilvl="6" w:tplc="49FCCDC4">
      <w:start w:val="1"/>
      <w:numFmt w:val="bullet"/>
      <w:lvlText w:val="•"/>
      <w:lvlJc w:val="left"/>
      <w:pPr>
        <w:ind w:left="5110" w:hanging="222"/>
      </w:pPr>
      <w:rPr>
        <w:rFonts w:hint="default"/>
      </w:rPr>
    </w:lvl>
    <w:lvl w:ilvl="7" w:tplc="8CD89F7E">
      <w:start w:val="1"/>
      <w:numFmt w:val="bullet"/>
      <w:lvlText w:val="•"/>
      <w:lvlJc w:val="left"/>
      <w:pPr>
        <w:ind w:left="5857" w:hanging="222"/>
      </w:pPr>
      <w:rPr>
        <w:rFonts w:hint="default"/>
      </w:rPr>
    </w:lvl>
    <w:lvl w:ilvl="8" w:tplc="39B429AC">
      <w:start w:val="1"/>
      <w:numFmt w:val="bullet"/>
      <w:lvlText w:val="•"/>
      <w:lvlJc w:val="left"/>
      <w:pPr>
        <w:ind w:left="6604" w:hanging="222"/>
      </w:pPr>
      <w:rPr>
        <w:rFonts w:hint="default"/>
      </w:rPr>
    </w:lvl>
  </w:abstractNum>
  <w:abstractNum w:abstractNumId="17" w15:restartNumberingAfterBreak="0">
    <w:nsid w:val="68CC293E"/>
    <w:multiLevelType w:val="singleLevel"/>
    <w:tmpl w:val="660EB3D8"/>
    <w:lvl w:ilvl="0">
      <w:start w:val="1"/>
      <w:numFmt w:val="decimal"/>
      <w:lvlText w:val="%1."/>
      <w:legacy w:legacy="1" w:legacySpace="0" w:legacyIndent="211"/>
      <w:lvlJc w:val="left"/>
      <w:rPr>
        <w:rFonts w:ascii="Book Antiqua" w:hAnsi="Book Antiqua" w:hint="default"/>
      </w:rPr>
    </w:lvl>
  </w:abstractNum>
  <w:abstractNum w:abstractNumId="18" w15:restartNumberingAfterBreak="0">
    <w:nsid w:val="746514CB"/>
    <w:multiLevelType w:val="multilevel"/>
    <w:tmpl w:val="E5EE699E"/>
    <w:lvl w:ilvl="0">
      <w:start w:val="3"/>
      <w:numFmt w:val="decimal"/>
      <w:lvlText w:val="%1."/>
      <w:lvlJc w:val="left"/>
      <w:pPr>
        <w:ind w:left="360" w:hanging="360"/>
      </w:pPr>
      <w:rPr>
        <w:rFonts w:hint="default"/>
        <w:b/>
      </w:rPr>
    </w:lvl>
    <w:lvl w:ilvl="1">
      <w:start w:val="3"/>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19" w15:restartNumberingAfterBreak="0">
    <w:nsid w:val="75BA40F9"/>
    <w:multiLevelType w:val="hybridMultilevel"/>
    <w:tmpl w:val="4152696E"/>
    <w:lvl w:ilvl="0" w:tplc="3D80ABC6">
      <w:start w:val="5"/>
      <w:numFmt w:val="decimal"/>
      <w:lvlText w:val="%1."/>
      <w:lvlJc w:val="left"/>
      <w:pPr>
        <w:ind w:left="900" w:hanging="360"/>
      </w:pPr>
      <w:rPr>
        <w:rFonts w:hint="default"/>
      </w:rPr>
    </w:lvl>
    <w:lvl w:ilvl="1" w:tplc="040E0019" w:tentative="1">
      <w:start w:val="1"/>
      <w:numFmt w:val="lowerLetter"/>
      <w:lvlText w:val="%2."/>
      <w:lvlJc w:val="left"/>
      <w:pPr>
        <w:ind w:left="1620" w:hanging="360"/>
      </w:pPr>
    </w:lvl>
    <w:lvl w:ilvl="2" w:tplc="040E001B" w:tentative="1">
      <w:start w:val="1"/>
      <w:numFmt w:val="lowerRoman"/>
      <w:lvlText w:val="%3."/>
      <w:lvlJc w:val="right"/>
      <w:pPr>
        <w:ind w:left="2340" w:hanging="180"/>
      </w:pPr>
    </w:lvl>
    <w:lvl w:ilvl="3" w:tplc="040E000F" w:tentative="1">
      <w:start w:val="1"/>
      <w:numFmt w:val="decimal"/>
      <w:lvlText w:val="%4."/>
      <w:lvlJc w:val="left"/>
      <w:pPr>
        <w:ind w:left="3060" w:hanging="360"/>
      </w:pPr>
    </w:lvl>
    <w:lvl w:ilvl="4" w:tplc="040E0019" w:tentative="1">
      <w:start w:val="1"/>
      <w:numFmt w:val="lowerLetter"/>
      <w:lvlText w:val="%5."/>
      <w:lvlJc w:val="left"/>
      <w:pPr>
        <w:ind w:left="3780" w:hanging="360"/>
      </w:pPr>
    </w:lvl>
    <w:lvl w:ilvl="5" w:tplc="040E001B" w:tentative="1">
      <w:start w:val="1"/>
      <w:numFmt w:val="lowerRoman"/>
      <w:lvlText w:val="%6."/>
      <w:lvlJc w:val="right"/>
      <w:pPr>
        <w:ind w:left="4500" w:hanging="180"/>
      </w:pPr>
    </w:lvl>
    <w:lvl w:ilvl="6" w:tplc="040E000F" w:tentative="1">
      <w:start w:val="1"/>
      <w:numFmt w:val="decimal"/>
      <w:lvlText w:val="%7."/>
      <w:lvlJc w:val="left"/>
      <w:pPr>
        <w:ind w:left="5220" w:hanging="360"/>
      </w:pPr>
    </w:lvl>
    <w:lvl w:ilvl="7" w:tplc="040E0019" w:tentative="1">
      <w:start w:val="1"/>
      <w:numFmt w:val="lowerLetter"/>
      <w:lvlText w:val="%8."/>
      <w:lvlJc w:val="left"/>
      <w:pPr>
        <w:ind w:left="5940" w:hanging="360"/>
      </w:pPr>
    </w:lvl>
    <w:lvl w:ilvl="8" w:tplc="040E001B" w:tentative="1">
      <w:start w:val="1"/>
      <w:numFmt w:val="lowerRoman"/>
      <w:lvlText w:val="%9."/>
      <w:lvlJc w:val="right"/>
      <w:pPr>
        <w:ind w:left="6660" w:hanging="180"/>
      </w:pPr>
    </w:lvl>
  </w:abstractNum>
  <w:abstractNum w:abstractNumId="20" w15:restartNumberingAfterBreak="0">
    <w:nsid w:val="765A2E08"/>
    <w:multiLevelType w:val="multilevel"/>
    <w:tmpl w:val="4420CA32"/>
    <w:lvl w:ilvl="0">
      <w:start w:val="5"/>
      <w:numFmt w:val="decimal"/>
      <w:lvlText w:val="%1."/>
      <w:lvlJc w:val="left"/>
      <w:pPr>
        <w:ind w:left="420" w:hanging="420"/>
      </w:pPr>
      <w:rPr>
        <w:rFonts w:hint="default"/>
      </w:rPr>
    </w:lvl>
    <w:lvl w:ilvl="1">
      <w:start w:val="1"/>
      <w:numFmt w:val="decimal"/>
      <w:lvlText w:val="%1.%2."/>
      <w:lvlJc w:val="left"/>
      <w:pPr>
        <w:ind w:left="1070" w:hanging="72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2130" w:hanging="108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900" w:hanging="1800"/>
      </w:pPr>
      <w:rPr>
        <w:rFonts w:hint="default"/>
      </w:rPr>
    </w:lvl>
    <w:lvl w:ilvl="7">
      <w:start w:val="1"/>
      <w:numFmt w:val="decimal"/>
      <w:lvlText w:val="%1.%2.%3.%4.%5.%6.%7.%8."/>
      <w:lvlJc w:val="left"/>
      <w:pPr>
        <w:ind w:left="4250" w:hanging="1800"/>
      </w:pPr>
      <w:rPr>
        <w:rFonts w:hint="default"/>
      </w:rPr>
    </w:lvl>
    <w:lvl w:ilvl="8">
      <w:start w:val="1"/>
      <w:numFmt w:val="decimal"/>
      <w:lvlText w:val="%1.%2.%3.%4.%5.%6.%7.%8.%9."/>
      <w:lvlJc w:val="left"/>
      <w:pPr>
        <w:ind w:left="4960" w:hanging="2160"/>
      </w:pPr>
      <w:rPr>
        <w:rFonts w:hint="default"/>
      </w:rPr>
    </w:lvl>
  </w:abstractNum>
  <w:abstractNum w:abstractNumId="21" w15:restartNumberingAfterBreak="0">
    <w:nsid w:val="7C481AA6"/>
    <w:multiLevelType w:val="multilevel"/>
    <w:tmpl w:val="10B44790"/>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C506D38"/>
    <w:multiLevelType w:val="hybridMultilevel"/>
    <w:tmpl w:val="A2FAEA0A"/>
    <w:lvl w:ilvl="0" w:tplc="035E8672">
      <w:start w:val="1"/>
      <w:numFmt w:val="bullet"/>
      <w:lvlText w:val="-"/>
      <w:lvlJc w:val="left"/>
      <w:pPr>
        <w:ind w:left="1035" w:hanging="222"/>
      </w:pPr>
      <w:rPr>
        <w:rFonts w:ascii="Times New Roman" w:eastAsia="Times New Roman" w:hAnsi="Times New Roman" w:hint="default"/>
        <w:color w:val="494949"/>
        <w:w w:val="196"/>
        <w:sz w:val="20"/>
        <w:szCs w:val="20"/>
      </w:rPr>
    </w:lvl>
    <w:lvl w:ilvl="1" w:tplc="5FF6CC1E">
      <w:start w:val="1"/>
      <w:numFmt w:val="bullet"/>
      <w:lvlText w:val="•"/>
      <w:lvlJc w:val="left"/>
      <w:pPr>
        <w:ind w:left="1725" w:hanging="222"/>
      </w:pPr>
      <w:rPr>
        <w:rFonts w:hint="default"/>
      </w:rPr>
    </w:lvl>
    <w:lvl w:ilvl="2" w:tplc="28C8E508">
      <w:start w:val="1"/>
      <w:numFmt w:val="bullet"/>
      <w:lvlText w:val="•"/>
      <w:lvlJc w:val="left"/>
      <w:pPr>
        <w:ind w:left="2416" w:hanging="222"/>
      </w:pPr>
      <w:rPr>
        <w:rFonts w:hint="default"/>
      </w:rPr>
    </w:lvl>
    <w:lvl w:ilvl="3" w:tplc="2336314C">
      <w:start w:val="1"/>
      <w:numFmt w:val="bullet"/>
      <w:lvlText w:val="•"/>
      <w:lvlJc w:val="left"/>
      <w:pPr>
        <w:ind w:left="3106" w:hanging="222"/>
      </w:pPr>
      <w:rPr>
        <w:rFonts w:hint="default"/>
      </w:rPr>
    </w:lvl>
    <w:lvl w:ilvl="4" w:tplc="AE186302">
      <w:start w:val="1"/>
      <w:numFmt w:val="bullet"/>
      <w:lvlText w:val="•"/>
      <w:lvlJc w:val="left"/>
      <w:pPr>
        <w:ind w:left="3797" w:hanging="222"/>
      </w:pPr>
      <w:rPr>
        <w:rFonts w:hint="default"/>
      </w:rPr>
    </w:lvl>
    <w:lvl w:ilvl="5" w:tplc="9C56FDE0">
      <w:start w:val="1"/>
      <w:numFmt w:val="bullet"/>
      <w:lvlText w:val="•"/>
      <w:lvlJc w:val="left"/>
      <w:pPr>
        <w:ind w:left="4487" w:hanging="222"/>
      </w:pPr>
      <w:rPr>
        <w:rFonts w:hint="default"/>
      </w:rPr>
    </w:lvl>
    <w:lvl w:ilvl="6" w:tplc="365494C8">
      <w:start w:val="1"/>
      <w:numFmt w:val="bullet"/>
      <w:lvlText w:val="•"/>
      <w:lvlJc w:val="left"/>
      <w:pPr>
        <w:ind w:left="5177" w:hanging="222"/>
      </w:pPr>
      <w:rPr>
        <w:rFonts w:hint="default"/>
      </w:rPr>
    </w:lvl>
    <w:lvl w:ilvl="7" w:tplc="44329512">
      <w:start w:val="1"/>
      <w:numFmt w:val="bullet"/>
      <w:lvlText w:val="•"/>
      <w:lvlJc w:val="left"/>
      <w:pPr>
        <w:ind w:left="5868" w:hanging="222"/>
      </w:pPr>
      <w:rPr>
        <w:rFonts w:hint="default"/>
      </w:rPr>
    </w:lvl>
    <w:lvl w:ilvl="8" w:tplc="793C8A46">
      <w:start w:val="1"/>
      <w:numFmt w:val="bullet"/>
      <w:lvlText w:val="•"/>
      <w:lvlJc w:val="left"/>
      <w:pPr>
        <w:ind w:left="6558" w:hanging="222"/>
      </w:pPr>
      <w:rPr>
        <w:rFonts w:hint="default"/>
      </w:rPr>
    </w:lvl>
  </w:abstractNum>
  <w:abstractNum w:abstractNumId="23" w15:restartNumberingAfterBreak="0">
    <w:nsid w:val="7D45065B"/>
    <w:multiLevelType w:val="multilevel"/>
    <w:tmpl w:val="0750E6A6"/>
    <w:lvl w:ilvl="0">
      <w:start w:val="5"/>
      <w:numFmt w:val="decimal"/>
      <w:lvlText w:val="%1."/>
      <w:lvlJc w:val="left"/>
      <w:pPr>
        <w:ind w:left="540" w:hanging="540"/>
      </w:pPr>
      <w:rPr>
        <w:rFonts w:hint="default"/>
      </w:rPr>
    </w:lvl>
    <w:lvl w:ilvl="1">
      <w:start w:val="4"/>
      <w:numFmt w:val="decimal"/>
      <w:lvlText w:val="%1.%2."/>
      <w:lvlJc w:val="left"/>
      <w:pPr>
        <w:ind w:left="682" w:hanging="54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6"/>
  </w:num>
  <w:num w:numId="2">
    <w:abstractNumId w:val="14"/>
  </w:num>
  <w:num w:numId="3">
    <w:abstractNumId w:val="5"/>
  </w:num>
  <w:num w:numId="4">
    <w:abstractNumId w:val="17"/>
  </w:num>
  <w:num w:numId="5">
    <w:abstractNumId w:val="0"/>
    <w:lvlOverride w:ilvl="0">
      <w:lvl w:ilvl="0">
        <w:start w:val="65535"/>
        <w:numFmt w:val="bullet"/>
        <w:lvlText w:val="•"/>
        <w:legacy w:legacy="1" w:legacySpace="0" w:legacyIndent="264"/>
        <w:lvlJc w:val="left"/>
        <w:rPr>
          <w:rFonts w:ascii="Book Antiqua" w:hAnsi="Book Antiqua" w:hint="default"/>
        </w:rPr>
      </w:lvl>
    </w:lvlOverride>
  </w:num>
  <w:num w:numId="6">
    <w:abstractNumId w:val="13"/>
  </w:num>
  <w:num w:numId="7">
    <w:abstractNumId w:val="11"/>
  </w:num>
  <w:num w:numId="8">
    <w:abstractNumId w:val="11"/>
    <w:lvlOverride w:ilvl="0">
      <w:lvl w:ilvl="0">
        <w:start w:val="1"/>
        <w:numFmt w:val="decimal"/>
        <w:lvlText w:val="%1."/>
        <w:legacy w:legacy="1" w:legacySpace="0" w:legacyIndent="221"/>
        <w:lvlJc w:val="left"/>
        <w:rPr>
          <w:rFonts w:ascii="Book Antiqua" w:hAnsi="Book Antiqua" w:hint="default"/>
        </w:rPr>
      </w:lvl>
    </w:lvlOverride>
  </w:num>
  <w:num w:numId="9">
    <w:abstractNumId w:val="4"/>
  </w:num>
  <w:num w:numId="10">
    <w:abstractNumId w:val="9"/>
  </w:num>
  <w:num w:numId="11">
    <w:abstractNumId w:val="18"/>
  </w:num>
  <w:num w:numId="12">
    <w:abstractNumId w:val="15"/>
  </w:num>
  <w:num w:numId="13">
    <w:abstractNumId w:val="1"/>
  </w:num>
  <w:num w:numId="14">
    <w:abstractNumId w:val="10"/>
  </w:num>
  <w:num w:numId="15">
    <w:abstractNumId w:val="3"/>
  </w:num>
  <w:num w:numId="16">
    <w:abstractNumId w:val="8"/>
  </w:num>
  <w:num w:numId="17">
    <w:abstractNumId w:val="22"/>
  </w:num>
  <w:num w:numId="18">
    <w:abstractNumId w:val="16"/>
  </w:num>
  <w:num w:numId="19">
    <w:abstractNumId w:val="21"/>
  </w:num>
  <w:num w:numId="20">
    <w:abstractNumId w:val="20"/>
  </w:num>
  <w:num w:numId="21">
    <w:abstractNumId w:val="12"/>
  </w:num>
  <w:num w:numId="22">
    <w:abstractNumId w:val="7"/>
  </w:num>
  <w:num w:numId="23">
    <w:abstractNumId w:val="19"/>
  </w:num>
  <w:num w:numId="24">
    <w:abstractNumId w:val="23"/>
  </w:num>
  <w:num w:numId="2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13D"/>
    <w:rsid w:val="000007B7"/>
    <w:rsid w:val="000037DA"/>
    <w:rsid w:val="00016DCC"/>
    <w:rsid w:val="00017970"/>
    <w:rsid w:val="00023950"/>
    <w:rsid w:val="0002546E"/>
    <w:rsid w:val="00030D20"/>
    <w:rsid w:val="00033D02"/>
    <w:rsid w:val="00037090"/>
    <w:rsid w:val="0005229D"/>
    <w:rsid w:val="000572A8"/>
    <w:rsid w:val="00065353"/>
    <w:rsid w:val="00065F72"/>
    <w:rsid w:val="00082C71"/>
    <w:rsid w:val="000855B0"/>
    <w:rsid w:val="00086B96"/>
    <w:rsid w:val="000952A4"/>
    <w:rsid w:val="00095A0E"/>
    <w:rsid w:val="000A1AA8"/>
    <w:rsid w:val="000A437E"/>
    <w:rsid w:val="000A4D61"/>
    <w:rsid w:val="000B6666"/>
    <w:rsid w:val="000C5BD1"/>
    <w:rsid w:val="000D1C4B"/>
    <w:rsid w:val="000E05F5"/>
    <w:rsid w:val="000E3F93"/>
    <w:rsid w:val="000F321D"/>
    <w:rsid w:val="000F3502"/>
    <w:rsid w:val="000F5362"/>
    <w:rsid w:val="000F6F76"/>
    <w:rsid w:val="000F713D"/>
    <w:rsid w:val="00103BD2"/>
    <w:rsid w:val="00104B12"/>
    <w:rsid w:val="00111CAE"/>
    <w:rsid w:val="001227A0"/>
    <w:rsid w:val="00134E5D"/>
    <w:rsid w:val="0014249B"/>
    <w:rsid w:val="0014525E"/>
    <w:rsid w:val="0015236D"/>
    <w:rsid w:val="00156CA5"/>
    <w:rsid w:val="001724E0"/>
    <w:rsid w:val="00173D25"/>
    <w:rsid w:val="001A390D"/>
    <w:rsid w:val="001A70D6"/>
    <w:rsid w:val="001B0D25"/>
    <w:rsid w:val="001C19F7"/>
    <w:rsid w:val="001C69A4"/>
    <w:rsid w:val="001D1AF1"/>
    <w:rsid w:val="001E057B"/>
    <w:rsid w:val="001E2BC9"/>
    <w:rsid w:val="001E319E"/>
    <w:rsid w:val="001E466C"/>
    <w:rsid w:val="001E5DF4"/>
    <w:rsid w:val="001F0AE0"/>
    <w:rsid w:val="001F2387"/>
    <w:rsid w:val="001F6509"/>
    <w:rsid w:val="002026AD"/>
    <w:rsid w:val="002067A5"/>
    <w:rsid w:val="00233E51"/>
    <w:rsid w:val="002478FE"/>
    <w:rsid w:val="0025602F"/>
    <w:rsid w:val="0026586E"/>
    <w:rsid w:val="00271032"/>
    <w:rsid w:val="00273F95"/>
    <w:rsid w:val="002836A9"/>
    <w:rsid w:val="002954AF"/>
    <w:rsid w:val="002C1CDF"/>
    <w:rsid w:val="002C2EE9"/>
    <w:rsid w:val="002C7061"/>
    <w:rsid w:val="002D3A09"/>
    <w:rsid w:val="002D4C94"/>
    <w:rsid w:val="002D5798"/>
    <w:rsid w:val="002E4B33"/>
    <w:rsid w:val="002F24CB"/>
    <w:rsid w:val="002F2B42"/>
    <w:rsid w:val="00314D7E"/>
    <w:rsid w:val="00325A29"/>
    <w:rsid w:val="00326D0B"/>
    <w:rsid w:val="003303FB"/>
    <w:rsid w:val="0033420C"/>
    <w:rsid w:val="00350AF0"/>
    <w:rsid w:val="00355050"/>
    <w:rsid w:val="00364E1B"/>
    <w:rsid w:val="00377B28"/>
    <w:rsid w:val="00385856"/>
    <w:rsid w:val="003863D0"/>
    <w:rsid w:val="00394469"/>
    <w:rsid w:val="003946C2"/>
    <w:rsid w:val="003A1DEA"/>
    <w:rsid w:val="003B51D6"/>
    <w:rsid w:val="003E0FE7"/>
    <w:rsid w:val="003F486A"/>
    <w:rsid w:val="00400175"/>
    <w:rsid w:val="0041227B"/>
    <w:rsid w:val="00413C38"/>
    <w:rsid w:val="00425B1E"/>
    <w:rsid w:val="004277D0"/>
    <w:rsid w:val="0043656F"/>
    <w:rsid w:val="004376C0"/>
    <w:rsid w:val="00464319"/>
    <w:rsid w:val="00473B93"/>
    <w:rsid w:val="00484263"/>
    <w:rsid w:val="00490425"/>
    <w:rsid w:val="004A644A"/>
    <w:rsid w:val="004C075E"/>
    <w:rsid w:val="004C3E7D"/>
    <w:rsid w:val="004D6188"/>
    <w:rsid w:val="004E2337"/>
    <w:rsid w:val="004E3EBE"/>
    <w:rsid w:val="004E4D8A"/>
    <w:rsid w:val="004F2F11"/>
    <w:rsid w:val="005028B3"/>
    <w:rsid w:val="00512FC8"/>
    <w:rsid w:val="0051339E"/>
    <w:rsid w:val="00521E96"/>
    <w:rsid w:val="005236EF"/>
    <w:rsid w:val="00536EE3"/>
    <w:rsid w:val="005428A0"/>
    <w:rsid w:val="00545A2C"/>
    <w:rsid w:val="0055376F"/>
    <w:rsid w:val="00555635"/>
    <w:rsid w:val="0056018E"/>
    <w:rsid w:val="00565291"/>
    <w:rsid w:val="00580352"/>
    <w:rsid w:val="00580957"/>
    <w:rsid w:val="00584AEA"/>
    <w:rsid w:val="00585BEE"/>
    <w:rsid w:val="0059663D"/>
    <w:rsid w:val="005A6EDC"/>
    <w:rsid w:val="005C2669"/>
    <w:rsid w:val="005C515E"/>
    <w:rsid w:val="005E4271"/>
    <w:rsid w:val="005E55FD"/>
    <w:rsid w:val="005E666D"/>
    <w:rsid w:val="005F70EC"/>
    <w:rsid w:val="00607FCE"/>
    <w:rsid w:val="00612CEC"/>
    <w:rsid w:val="00613355"/>
    <w:rsid w:val="0063350B"/>
    <w:rsid w:val="00633E5C"/>
    <w:rsid w:val="006469E7"/>
    <w:rsid w:val="0065115D"/>
    <w:rsid w:val="006512FF"/>
    <w:rsid w:val="00651586"/>
    <w:rsid w:val="00653E37"/>
    <w:rsid w:val="00655961"/>
    <w:rsid w:val="00661027"/>
    <w:rsid w:val="0067051B"/>
    <w:rsid w:val="00670645"/>
    <w:rsid w:val="00673AB7"/>
    <w:rsid w:val="00683CA1"/>
    <w:rsid w:val="00694A3E"/>
    <w:rsid w:val="006A6F69"/>
    <w:rsid w:val="006A733C"/>
    <w:rsid w:val="006B0E47"/>
    <w:rsid w:val="006D1A81"/>
    <w:rsid w:val="006F5567"/>
    <w:rsid w:val="00700CB3"/>
    <w:rsid w:val="007032EE"/>
    <w:rsid w:val="00707186"/>
    <w:rsid w:val="00711DA3"/>
    <w:rsid w:val="00712EFE"/>
    <w:rsid w:val="0072017D"/>
    <w:rsid w:val="00723A10"/>
    <w:rsid w:val="0072703D"/>
    <w:rsid w:val="0073054A"/>
    <w:rsid w:val="007332CC"/>
    <w:rsid w:val="00744529"/>
    <w:rsid w:val="007536E8"/>
    <w:rsid w:val="00760F81"/>
    <w:rsid w:val="0076175B"/>
    <w:rsid w:val="00764037"/>
    <w:rsid w:val="0077219E"/>
    <w:rsid w:val="00780F9E"/>
    <w:rsid w:val="007B1CC2"/>
    <w:rsid w:val="007B6046"/>
    <w:rsid w:val="007C18C1"/>
    <w:rsid w:val="007C2A4B"/>
    <w:rsid w:val="007C4128"/>
    <w:rsid w:val="007C74AD"/>
    <w:rsid w:val="007D0EE1"/>
    <w:rsid w:val="007E7540"/>
    <w:rsid w:val="007F1498"/>
    <w:rsid w:val="007F1AE7"/>
    <w:rsid w:val="007F2ACE"/>
    <w:rsid w:val="007F5D21"/>
    <w:rsid w:val="0080194F"/>
    <w:rsid w:val="008026DE"/>
    <w:rsid w:val="00805ACB"/>
    <w:rsid w:val="008252C5"/>
    <w:rsid w:val="008278C2"/>
    <w:rsid w:val="00834512"/>
    <w:rsid w:val="00834FD7"/>
    <w:rsid w:val="00845816"/>
    <w:rsid w:val="0085107F"/>
    <w:rsid w:val="00855FD6"/>
    <w:rsid w:val="00863763"/>
    <w:rsid w:val="00871069"/>
    <w:rsid w:val="0087519E"/>
    <w:rsid w:val="008874DD"/>
    <w:rsid w:val="008918BB"/>
    <w:rsid w:val="00893167"/>
    <w:rsid w:val="008948C5"/>
    <w:rsid w:val="00895DCD"/>
    <w:rsid w:val="008A32D8"/>
    <w:rsid w:val="008B2993"/>
    <w:rsid w:val="008B45B0"/>
    <w:rsid w:val="008D41ED"/>
    <w:rsid w:val="008E0572"/>
    <w:rsid w:val="00900E86"/>
    <w:rsid w:val="00907673"/>
    <w:rsid w:val="009110B6"/>
    <w:rsid w:val="00915AC6"/>
    <w:rsid w:val="0093472A"/>
    <w:rsid w:val="00934DEF"/>
    <w:rsid w:val="00940197"/>
    <w:rsid w:val="009605E2"/>
    <w:rsid w:val="00964002"/>
    <w:rsid w:val="00973D84"/>
    <w:rsid w:val="009759BF"/>
    <w:rsid w:val="009766B4"/>
    <w:rsid w:val="00995179"/>
    <w:rsid w:val="00995C3A"/>
    <w:rsid w:val="009B254B"/>
    <w:rsid w:val="009D3547"/>
    <w:rsid w:val="009D3ED2"/>
    <w:rsid w:val="009D7C59"/>
    <w:rsid w:val="009F737E"/>
    <w:rsid w:val="00A0017A"/>
    <w:rsid w:val="00A04418"/>
    <w:rsid w:val="00A05888"/>
    <w:rsid w:val="00A1241C"/>
    <w:rsid w:val="00A1438A"/>
    <w:rsid w:val="00A23353"/>
    <w:rsid w:val="00A27BBE"/>
    <w:rsid w:val="00A34D3F"/>
    <w:rsid w:val="00A429B0"/>
    <w:rsid w:val="00A453BC"/>
    <w:rsid w:val="00A720A4"/>
    <w:rsid w:val="00A73B76"/>
    <w:rsid w:val="00A75D09"/>
    <w:rsid w:val="00A82513"/>
    <w:rsid w:val="00A95FBC"/>
    <w:rsid w:val="00A96436"/>
    <w:rsid w:val="00AB47B9"/>
    <w:rsid w:val="00AD434B"/>
    <w:rsid w:val="00AE0B91"/>
    <w:rsid w:val="00AF5C09"/>
    <w:rsid w:val="00B10342"/>
    <w:rsid w:val="00B117E5"/>
    <w:rsid w:val="00B11D08"/>
    <w:rsid w:val="00B177BA"/>
    <w:rsid w:val="00B1797E"/>
    <w:rsid w:val="00B20893"/>
    <w:rsid w:val="00B26261"/>
    <w:rsid w:val="00B26265"/>
    <w:rsid w:val="00B35A7F"/>
    <w:rsid w:val="00B4177D"/>
    <w:rsid w:val="00B5309D"/>
    <w:rsid w:val="00B66AF2"/>
    <w:rsid w:val="00B836B7"/>
    <w:rsid w:val="00B8372C"/>
    <w:rsid w:val="00B845B8"/>
    <w:rsid w:val="00BA15A1"/>
    <w:rsid w:val="00BA6A99"/>
    <w:rsid w:val="00BA716F"/>
    <w:rsid w:val="00BA72B5"/>
    <w:rsid w:val="00BB0842"/>
    <w:rsid w:val="00BB437A"/>
    <w:rsid w:val="00BB51C5"/>
    <w:rsid w:val="00BB5940"/>
    <w:rsid w:val="00BC5913"/>
    <w:rsid w:val="00BC74F3"/>
    <w:rsid w:val="00BE0FFC"/>
    <w:rsid w:val="00C01EF1"/>
    <w:rsid w:val="00C06D82"/>
    <w:rsid w:val="00C17B8E"/>
    <w:rsid w:val="00C2401D"/>
    <w:rsid w:val="00C46C1C"/>
    <w:rsid w:val="00C500F2"/>
    <w:rsid w:val="00C518BB"/>
    <w:rsid w:val="00C550C7"/>
    <w:rsid w:val="00C62E1A"/>
    <w:rsid w:val="00C6720A"/>
    <w:rsid w:val="00CA2185"/>
    <w:rsid w:val="00CA5C59"/>
    <w:rsid w:val="00CA6630"/>
    <w:rsid w:val="00CC16BC"/>
    <w:rsid w:val="00CE2C1A"/>
    <w:rsid w:val="00CF325B"/>
    <w:rsid w:val="00CF3675"/>
    <w:rsid w:val="00CF5734"/>
    <w:rsid w:val="00D050A0"/>
    <w:rsid w:val="00D12FA4"/>
    <w:rsid w:val="00D17C9C"/>
    <w:rsid w:val="00D21370"/>
    <w:rsid w:val="00D24D9D"/>
    <w:rsid w:val="00D31347"/>
    <w:rsid w:val="00D4036B"/>
    <w:rsid w:val="00D466C8"/>
    <w:rsid w:val="00D503A2"/>
    <w:rsid w:val="00D559C6"/>
    <w:rsid w:val="00D623F4"/>
    <w:rsid w:val="00D659D3"/>
    <w:rsid w:val="00D67FC6"/>
    <w:rsid w:val="00D87189"/>
    <w:rsid w:val="00D872E1"/>
    <w:rsid w:val="00D87C58"/>
    <w:rsid w:val="00D9080C"/>
    <w:rsid w:val="00D94712"/>
    <w:rsid w:val="00D96679"/>
    <w:rsid w:val="00DA50B0"/>
    <w:rsid w:val="00DC1E65"/>
    <w:rsid w:val="00DC5198"/>
    <w:rsid w:val="00DD506E"/>
    <w:rsid w:val="00DE408C"/>
    <w:rsid w:val="00DF30F1"/>
    <w:rsid w:val="00DF52CA"/>
    <w:rsid w:val="00DF6FA7"/>
    <w:rsid w:val="00E015C5"/>
    <w:rsid w:val="00E16FA1"/>
    <w:rsid w:val="00E273F7"/>
    <w:rsid w:val="00E36CA4"/>
    <w:rsid w:val="00E510E2"/>
    <w:rsid w:val="00E51234"/>
    <w:rsid w:val="00E51809"/>
    <w:rsid w:val="00E51A26"/>
    <w:rsid w:val="00E5617E"/>
    <w:rsid w:val="00E7015A"/>
    <w:rsid w:val="00E72905"/>
    <w:rsid w:val="00E74D1E"/>
    <w:rsid w:val="00E76448"/>
    <w:rsid w:val="00E828DD"/>
    <w:rsid w:val="00EA37A3"/>
    <w:rsid w:val="00EC3ED8"/>
    <w:rsid w:val="00EC5AD1"/>
    <w:rsid w:val="00ED02E2"/>
    <w:rsid w:val="00ED20FF"/>
    <w:rsid w:val="00EE7D22"/>
    <w:rsid w:val="00EF5B5E"/>
    <w:rsid w:val="00F00D40"/>
    <w:rsid w:val="00F13C02"/>
    <w:rsid w:val="00F20D54"/>
    <w:rsid w:val="00F21A9C"/>
    <w:rsid w:val="00F256DD"/>
    <w:rsid w:val="00F350B3"/>
    <w:rsid w:val="00F37AF8"/>
    <w:rsid w:val="00F428E1"/>
    <w:rsid w:val="00F44798"/>
    <w:rsid w:val="00F44A08"/>
    <w:rsid w:val="00F520F5"/>
    <w:rsid w:val="00F57DEF"/>
    <w:rsid w:val="00F63687"/>
    <w:rsid w:val="00F66B79"/>
    <w:rsid w:val="00F719A9"/>
    <w:rsid w:val="00F76D29"/>
    <w:rsid w:val="00F77215"/>
    <w:rsid w:val="00F7749C"/>
    <w:rsid w:val="00F84E7C"/>
    <w:rsid w:val="00F87CF7"/>
    <w:rsid w:val="00F91517"/>
    <w:rsid w:val="00F93B90"/>
    <w:rsid w:val="00FA5C7C"/>
    <w:rsid w:val="00FB1FC0"/>
    <w:rsid w:val="00FB6194"/>
    <w:rsid w:val="00FD22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FD0F2"/>
  <w15:chartTrackingRefBased/>
  <w15:docId w15:val="{74E76654-7F65-4EBA-A59A-58E7B5D5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Pr>
      <w:sz w:val="24"/>
      <w:szCs w:val="24"/>
    </w:rPr>
  </w:style>
  <w:style w:type="paragraph" w:styleId="Cmsor1">
    <w:name w:val="heading 1"/>
    <w:basedOn w:val="Norml"/>
    <w:next w:val="Norml"/>
    <w:link w:val="Cmsor1Char"/>
    <w:qFormat/>
    <w:rsid w:val="00C500F2"/>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unhideWhenUsed/>
    <w:qFormat/>
    <w:rsid w:val="00173D25"/>
    <w:pPr>
      <w:keepNext/>
      <w:spacing w:before="240" w:after="60"/>
      <w:outlineLvl w:val="1"/>
    </w:pPr>
    <w:rPr>
      <w:rFonts w:ascii="Cambria" w:hAnsi="Cambria"/>
      <w:b/>
      <w:bCs/>
      <w:i/>
      <w:iCs/>
      <w:sz w:val="28"/>
      <w:szCs w:val="28"/>
    </w:rPr>
  </w:style>
  <w:style w:type="paragraph" w:styleId="Cmsor3">
    <w:name w:val="heading 3"/>
    <w:basedOn w:val="Norml"/>
    <w:next w:val="Norml"/>
    <w:link w:val="Cmsor3Char"/>
    <w:semiHidden/>
    <w:unhideWhenUsed/>
    <w:qFormat/>
    <w:rsid w:val="00173D25"/>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173D25"/>
    <w:pPr>
      <w:keepNext/>
      <w:spacing w:before="240" w:after="60"/>
      <w:outlineLvl w:val="3"/>
    </w:pPr>
    <w:rPr>
      <w:rFonts w:ascii="Calibri" w:hAnsi="Calibri"/>
      <w:b/>
      <w:bCs/>
      <w:sz w:val="28"/>
      <w:szCs w:val="28"/>
    </w:rPr>
  </w:style>
  <w:style w:type="paragraph" w:styleId="Cmsor5">
    <w:name w:val="heading 5"/>
    <w:basedOn w:val="Norml"/>
    <w:next w:val="Norml"/>
    <w:link w:val="Cmsor5Char"/>
    <w:semiHidden/>
    <w:unhideWhenUsed/>
    <w:qFormat/>
    <w:rsid w:val="00173D25"/>
    <w:pPr>
      <w:spacing w:before="240" w:after="60"/>
      <w:outlineLvl w:val="4"/>
    </w:pPr>
    <w:rPr>
      <w:rFonts w:ascii="Calibri" w:hAnsi="Calibri"/>
      <w:b/>
      <w:bCs/>
      <w:i/>
      <w:iCs/>
      <w:sz w:val="26"/>
      <w:szCs w:val="26"/>
    </w:rPr>
  </w:style>
  <w:style w:type="paragraph" w:styleId="Cmsor6">
    <w:name w:val="heading 6"/>
    <w:basedOn w:val="Norml"/>
    <w:next w:val="Norml"/>
    <w:link w:val="Cmsor6Char"/>
    <w:semiHidden/>
    <w:unhideWhenUsed/>
    <w:qFormat/>
    <w:rsid w:val="00B10342"/>
    <w:pPr>
      <w:spacing w:before="240" w:after="60"/>
      <w:outlineLvl w:val="5"/>
    </w:pPr>
    <w:rPr>
      <w:rFonts w:ascii="Calibri" w:hAnsi="Calibri"/>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itle15blackbig">
    <w:name w:val="title15blackbig"/>
    <w:basedOn w:val="Norml"/>
    <w:rsid w:val="0005229D"/>
    <w:pPr>
      <w:spacing w:before="100" w:beforeAutospacing="1" w:after="100" w:afterAutospacing="1"/>
    </w:pPr>
  </w:style>
  <w:style w:type="paragraph" w:customStyle="1" w:styleId="text14blacklead">
    <w:name w:val="text14blacklead"/>
    <w:basedOn w:val="Norml"/>
    <w:rsid w:val="0005229D"/>
    <w:pPr>
      <w:spacing w:before="100" w:beforeAutospacing="1" w:after="100" w:afterAutospacing="1"/>
    </w:pPr>
  </w:style>
  <w:style w:type="paragraph" w:customStyle="1" w:styleId="text12black">
    <w:name w:val="text12black"/>
    <w:basedOn w:val="Norml"/>
    <w:rsid w:val="0005229D"/>
    <w:pPr>
      <w:spacing w:before="100" w:beforeAutospacing="1" w:after="100" w:afterAutospacing="1"/>
    </w:pPr>
  </w:style>
  <w:style w:type="paragraph" w:styleId="llb">
    <w:name w:val="footer"/>
    <w:basedOn w:val="Norml"/>
    <w:rsid w:val="008E0572"/>
    <w:pPr>
      <w:tabs>
        <w:tab w:val="center" w:pos="4536"/>
        <w:tab w:val="right" w:pos="9072"/>
      </w:tabs>
    </w:pPr>
  </w:style>
  <w:style w:type="character" w:styleId="Oldalszm">
    <w:name w:val="page number"/>
    <w:basedOn w:val="Bekezdsalapbettpusa"/>
    <w:rsid w:val="008E0572"/>
  </w:style>
  <w:style w:type="character" w:styleId="Hiperhivatkozs">
    <w:name w:val="Hyperlink"/>
    <w:unhideWhenUsed/>
    <w:rsid w:val="00F66B79"/>
    <w:rPr>
      <w:color w:val="0000FF"/>
      <w:u w:val="single"/>
    </w:rPr>
  </w:style>
  <w:style w:type="paragraph" w:styleId="NormlWeb">
    <w:name w:val="Normal (Web)"/>
    <w:basedOn w:val="Norml"/>
    <w:uiPriority w:val="99"/>
    <w:rsid w:val="002026AD"/>
    <w:pPr>
      <w:spacing w:before="100" w:beforeAutospacing="1" w:after="100" w:afterAutospacing="1"/>
    </w:pPr>
  </w:style>
  <w:style w:type="character" w:customStyle="1" w:styleId="FontStyle582">
    <w:name w:val="Font Style582"/>
    <w:uiPriority w:val="99"/>
    <w:rsid w:val="003946C2"/>
    <w:rPr>
      <w:rFonts w:ascii="Calibri" w:hAnsi="Calibri" w:cs="Calibri"/>
      <w:b/>
      <w:bCs/>
      <w:color w:val="000000"/>
      <w:sz w:val="18"/>
      <w:szCs w:val="18"/>
    </w:rPr>
  </w:style>
  <w:style w:type="character" w:customStyle="1" w:styleId="FontStyle585">
    <w:name w:val="Font Style585"/>
    <w:uiPriority w:val="99"/>
    <w:rsid w:val="00134E5D"/>
    <w:rPr>
      <w:rFonts w:ascii="Book Antiqua" w:hAnsi="Book Antiqua" w:cs="Book Antiqua"/>
      <w:i/>
      <w:iCs/>
      <w:color w:val="000000"/>
      <w:sz w:val="16"/>
      <w:szCs w:val="16"/>
    </w:rPr>
  </w:style>
  <w:style w:type="paragraph" w:customStyle="1" w:styleId="Style8">
    <w:name w:val="Style8"/>
    <w:basedOn w:val="Norml"/>
    <w:uiPriority w:val="99"/>
    <w:rsid w:val="002D3A09"/>
    <w:pPr>
      <w:widowControl w:val="0"/>
      <w:autoSpaceDE w:val="0"/>
      <w:autoSpaceDN w:val="0"/>
      <w:adjustRightInd w:val="0"/>
      <w:spacing w:line="228" w:lineRule="exact"/>
      <w:ind w:firstLine="226"/>
      <w:jc w:val="both"/>
    </w:pPr>
    <w:rPr>
      <w:rFonts w:ascii="Calibri" w:hAnsi="Calibri"/>
    </w:rPr>
  </w:style>
  <w:style w:type="character" w:customStyle="1" w:styleId="FontStyle584">
    <w:name w:val="Font Style584"/>
    <w:uiPriority w:val="99"/>
    <w:rsid w:val="002D3A09"/>
    <w:rPr>
      <w:rFonts w:ascii="Book Antiqua" w:hAnsi="Book Antiqua" w:cs="Book Antiqua"/>
      <w:color w:val="000000"/>
      <w:sz w:val="16"/>
      <w:szCs w:val="16"/>
    </w:rPr>
  </w:style>
  <w:style w:type="paragraph" w:customStyle="1" w:styleId="2">
    <w:name w:val="2"/>
    <w:aliases w:val="-r-címek"/>
    <w:basedOn w:val="Norml"/>
    <w:next w:val="Norml"/>
    <w:rsid w:val="00521E96"/>
    <w:pPr>
      <w:tabs>
        <w:tab w:val="left" w:pos="720"/>
      </w:tabs>
      <w:autoSpaceDE w:val="0"/>
      <w:autoSpaceDN w:val="0"/>
      <w:adjustRightInd w:val="0"/>
      <w:spacing w:before="380" w:after="119" w:line="280" w:lineRule="atLeast"/>
    </w:pPr>
    <w:rPr>
      <w:rFonts w:ascii="KabelItcTEEDem" w:hAnsi="KabelItcTEEDem"/>
      <w:b/>
      <w:bCs/>
      <w:sz w:val="20"/>
    </w:rPr>
  </w:style>
  <w:style w:type="paragraph" w:customStyle="1" w:styleId="FELSOROLS-1">
    <w:name w:val="FELSOROLÁS-1"/>
    <w:basedOn w:val="elso-bek"/>
    <w:rsid w:val="00521E96"/>
    <w:pPr>
      <w:tabs>
        <w:tab w:val="left" w:pos="261"/>
      </w:tabs>
      <w:ind w:left="260" w:hanging="260"/>
    </w:pPr>
  </w:style>
  <w:style w:type="paragraph" w:customStyle="1" w:styleId="elso-bek">
    <w:name w:val="elso-bek"/>
    <w:rsid w:val="00521E96"/>
    <w:pPr>
      <w:autoSpaceDE w:val="0"/>
      <w:autoSpaceDN w:val="0"/>
      <w:adjustRightInd w:val="0"/>
      <w:spacing w:line="260" w:lineRule="atLeast"/>
      <w:jc w:val="both"/>
    </w:pPr>
    <w:rPr>
      <w:rFonts w:ascii="Times New Roman HU" w:hAnsi="Times New Roman HU"/>
      <w:sz w:val="22"/>
      <w:szCs w:val="22"/>
    </w:rPr>
  </w:style>
  <w:style w:type="paragraph" w:customStyle="1" w:styleId="Szvegtrzs1">
    <w:name w:val="Szövegtörzs1"/>
    <w:rsid w:val="00521E96"/>
    <w:pPr>
      <w:autoSpaceDE w:val="0"/>
      <w:autoSpaceDN w:val="0"/>
      <w:adjustRightInd w:val="0"/>
      <w:spacing w:line="260" w:lineRule="atLeast"/>
      <w:ind w:firstLine="261"/>
      <w:jc w:val="both"/>
    </w:pPr>
    <w:rPr>
      <w:rFonts w:ascii="Times New Roman HU" w:hAnsi="Times New Roman HU"/>
      <w:color w:val="000000"/>
      <w:sz w:val="22"/>
      <w:szCs w:val="22"/>
    </w:rPr>
  </w:style>
  <w:style w:type="paragraph" w:styleId="Lbjegyzetszveg">
    <w:name w:val="footnote text"/>
    <w:basedOn w:val="Norml"/>
    <w:link w:val="LbjegyzetszvegChar"/>
    <w:uiPriority w:val="99"/>
    <w:rsid w:val="00521E96"/>
    <w:rPr>
      <w:sz w:val="20"/>
      <w:szCs w:val="20"/>
    </w:rPr>
  </w:style>
  <w:style w:type="character" w:customStyle="1" w:styleId="LbjegyzetszvegChar">
    <w:name w:val="Lábjegyzetszöveg Char"/>
    <w:basedOn w:val="Bekezdsalapbettpusa"/>
    <w:link w:val="Lbjegyzetszveg"/>
    <w:uiPriority w:val="99"/>
    <w:rsid w:val="00521E96"/>
  </w:style>
  <w:style w:type="character" w:styleId="Lbjegyzet-hivatkozs">
    <w:name w:val="footnote reference"/>
    <w:uiPriority w:val="99"/>
    <w:rsid w:val="00521E96"/>
    <w:rPr>
      <w:vertAlign w:val="superscript"/>
    </w:rPr>
  </w:style>
  <w:style w:type="paragraph" w:customStyle="1" w:styleId="tblzat">
    <w:name w:val="táblázat"/>
    <w:basedOn w:val="Norml"/>
    <w:rsid w:val="00A720A4"/>
    <w:pPr>
      <w:keepNext/>
      <w:widowControl w:val="0"/>
      <w:jc w:val="center"/>
      <w:outlineLvl w:val="0"/>
    </w:pPr>
    <w:rPr>
      <w:b/>
      <w:bCs/>
      <w:sz w:val="26"/>
      <w:szCs w:val="28"/>
    </w:rPr>
  </w:style>
  <w:style w:type="paragraph" w:customStyle="1" w:styleId="bra">
    <w:name w:val="ábra"/>
    <w:basedOn w:val="Cmsor1"/>
    <w:rsid w:val="00C500F2"/>
    <w:pPr>
      <w:widowControl w:val="0"/>
      <w:spacing w:before="0" w:after="0"/>
      <w:jc w:val="center"/>
    </w:pPr>
    <w:rPr>
      <w:rFonts w:ascii="Times New Roman" w:hAnsi="Times New Roman"/>
      <w:kern w:val="0"/>
      <w:sz w:val="26"/>
      <w:szCs w:val="28"/>
    </w:rPr>
  </w:style>
  <w:style w:type="character" w:customStyle="1" w:styleId="Cmsor1Char">
    <w:name w:val="Címsor 1 Char"/>
    <w:link w:val="Cmsor1"/>
    <w:rsid w:val="00C500F2"/>
    <w:rPr>
      <w:rFonts w:ascii="Cambria" w:eastAsia="Times New Roman" w:hAnsi="Cambria" w:cs="Times New Roman"/>
      <w:b/>
      <w:bCs/>
      <w:kern w:val="32"/>
      <w:sz w:val="32"/>
      <w:szCs w:val="32"/>
    </w:rPr>
  </w:style>
  <w:style w:type="character" w:customStyle="1" w:styleId="FontStyle551">
    <w:name w:val="Font Style551"/>
    <w:uiPriority w:val="99"/>
    <w:rsid w:val="001A390D"/>
    <w:rPr>
      <w:rFonts w:ascii="Calibri" w:hAnsi="Calibri" w:cs="Calibri"/>
      <w:b/>
      <w:bCs/>
      <w:color w:val="000000"/>
      <w:sz w:val="18"/>
      <w:szCs w:val="18"/>
    </w:rPr>
  </w:style>
  <w:style w:type="paragraph" w:styleId="lfej">
    <w:name w:val="header"/>
    <w:basedOn w:val="Norml"/>
    <w:link w:val="lfejChar"/>
    <w:rsid w:val="00233E51"/>
    <w:pPr>
      <w:tabs>
        <w:tab w:val="center" w:pos="4536"/>
        <w:tab w:val="right" w:pos="9072"/>
      </w:tabs>
    </w:pPr>
  </w:style>
  <w:style w:type="character" w:customStyle="1" w:styleId="lfejChar">
    <w:name w:val="Élőfej Char"/>
    <w:link w:val="lfej"/>
    <w:rsid w:val="00233E51"/>
    <w:rPr>
      <w:sz w:val="24"/>
      <w:szCs w:val="24"/>
    </w:rPr>
  </w:style>
  <w:style w:type="character" w:customStyle="1" w:styleId="Cmsor2Char">
    <w:name w:val="Címsor 2 Char"/>
    <w:link w:val="Cmsor2"/>
    <w:rsid w:val="00173D25"/>
    <w:rPr>
      <w:rFonts w:ascii="Cambria" w:eastAsia="Times New Roman" w:hAnsi="Cambria" w:cs="Times New Roman"/>
      <w:b/>
      <w:bCs/>
      <w:i/>
      <w:iCs/>
      <w:sz w:val="28"/>
      <w:szCs w:val="28"/>
    </w:rPr>
  </w:style>
  <w:style w:type="character" w:customStyle="1" w:styleId="Cmsor3Char">
    <w:name w:val="Címsor 3 Char"/>
    <w:link w:val="Cmsor3"/>
    <w:semiHidden/>
    <w:rsid w:val="00173D25"/>
    <w:rPr>
      <w:rFonts w:ascii="Cambria" w:eastAsia="Times New Roman" w:hAnsi="Cambria" w:cs="Times New Roman"/>
      <w:b/>
      <w:bCs/>
      <w:sz w:val="26"/>
      <w:szCs w:val="26"/>
    </w:rPr>
  </w:style>
  <w:style w:type="character" w:customStyle="1" w:styleId="Cmsor4Char">
    <w:name w:val="Címsor 4 Char"/>
    <w:link w:val="Cmsor4"/>
    <w:semiHidden/>
    <w:rsid w:val="00173D25"/>
    <w:rPr>
      <w:rFonts w:ascii="Calibri" w:eastAsia="Times New Roman" w:hAnsi="Calibri" w:cs="Times New Roman"/>
      <w:b/>
      <w:bCs/>
      <w:sz w:val="28"/>
      <w:szCs w:val="28"/>
    </w:rPr>
  </w:style>
  <w:style w:type="character" w:customStyle="1" w:styleId="Cmsor5Char">
    <w:name w:val="Címsor 5 Char"/>
    <w:link w:val="Cmsor5"/>
    <w:semiHidden/>
    <w:rsid w:val="00173D25"/>
    <w:rPr>
      <w:rFonts w:ascii="Calibri" w:eastAsia="Times New Roman" w:hAnsi="Calibri" w:cs="Times New Roman"/>
      <w:b/>
      <w:bCs/>
      <w:i/>
      <w:iCs/>
      <w:sz w:val="26"/>
      <w:szCs w:val="26"/>
    </w:rPr>
  </w:style>
  <w:style w:type="paragraph" w:customStyle="1" w:styleId="Style33">
    <w:name w:val="Style33"/>
    <w:basedOn w:val="Norml"/>
    <w:uiPriority w:val="99"/>
    <w:rsid w:val="00CF325B"/>
    <w:pPr>
      <w:widowControl w:val="0"/>
      <w:autoSpaceDE w:val="0"/>
      <w:autoSpaceDN w:val="0"/>
      <w:adjustRightInd w:val="0"/>
    </w:pPr>
    <w:rPr>
      <w:rFonts w:ascii="Calibri" w:hAnsi="Calibri"/>
    </w:rPr>
  </w:style>
  <w:style w:type="paragraph" w:customStyle="1" w:styleId="Style97">
    <w:name w:val="Style97"/>
    <w:basedOn w:val="Norml"/>
    <w:uiPriority w:val="99"/>
    <w:rsid w:val="00CF325B"/>
    <w:pPr>
      <w:widowControl w:val="0"/>
      <w:autoSpaceDE w:val="0"/>
      <w:autoSpaceDN w:val="0"/>
      <w:adjustRightInd w:val="0"/>
      <w:spacing w:line="192" w:lineRule="exact"/>
    </w:pPr>
    <w:rPr>
      <w:rFonts w:ascii="Calibri" w:hAnsi="Calibri"/>
    </w:rPr>
  </w:style>
  <w:style w:type="paragraph" w:customStyle="1" w:styleId="Style120">
    <w:name w:val="Style120"/>
    <w:basedOn w:val="Norml"/>
    <w:uiPriority w:val="99"/>
    <w:rsid w:val="00CF325B"/>
    <w:pPr>
      <w:widowControl w:val="0"/>
      <w:autoSpaceDE w:val="0"/>
      <w:autoSpaceDN w:val="0"/>
      <w:adjustRightInd w:val="0"/>
      <w:spacing w:line="192" w:lineRule="exact"/>
    </w:pPr>
    <w:rPr>
      <w:rFonts w:ascii="Calibri" w:hAnsi="Calibri"/>
    </w:rPr>
  </w:style>
  <w:style w:type="paragraph" w:customStyle="1" w:styleId="Style122">
    <w:name w:val="Style122"/>
    <w:basedOn w:val="Norml"/>
    <w:uiPriority w:val="99"/>
    <w:rsid w:val="00CF325B"/>
    <w:pPr>
      <w:widowControl w:val="0"/>
      <w:autoSpaceDE w:val="0"/>
      <w:autoSpaceDN w:val="0"/>
      <w:adjustRightInd w:val="0"/>
      <w:spacing w:line="192" w:lineRule="exact"/>
    </w:pPr>
    <w:rPr>
      <w:rFonts w:ascii="Calibri" w:hAnsi="Calibri"/>
    </w:rPr>
  </w:style>
  <w:style w:type="paragraph" w:customStyle="1" w:styleId="Style136">
    <w:name w:val="Style136"/>
    <w:basedOn w:val="Norml"/>
    <w:uiPriority w:val="99"/>
    <w:rsid w:val="00CF325B"/>
    <w:pPr>
      <w:widowControl w:val="0"/>
      <w:autoSpaceDE w:val="0"/>
      <w:autoSpaceDN w:val="0"/>
      <w:adjustRightInd w:val="0"/>
    </w:pPr>
    <w:rPr>
      <w:rFonts w:ascii="Calibri" w:hAnsi="Calibri"/>
    </w:rPr>
  </w:style>
  <w:style w:type="paragraph" w:customStyle="1" w:styleId="Style159">
    <w:name w:val="Style159"/>
    <w:basedOn w:val="Norml"/>
    <w:uiPriority w:val="99"/>
    <w:rsid w:val="00CF325B"/>
    <w:pPr>
      <w:widowControl w:val="0"/>
      <w:autoSpaceDE w:val="0"/>
      <w:autoSpaceDN w:val="0"/>
      <w:adjustRightInd w:val="0"/>
    </w:pPr>
    <w:rPr>
      <w:rFonts w:ascii="Calibri" w:hAnsi="Calibri"/>
    </w:rPr>
  </w:style>
  <w:style w:type="paragraph" w:customStyle="1" w:styleId="Style174">
    <w:name w:val="Style174"/>
    <w:basedOn w:val="Norml"/>
    <w:uiPriority w:val="99"/>
    <w:rsid w:val="00CF325B"/>
    <w:pPr>
      <w:widowControl w:val="0"/>
      <w:autoSpaceDE w:val="0"/>
      <w:autoSpaceDN w:val="0"/>
      <w:adjustRightInd w:val="0"/>
      <w:spacing w:line="158" w:lineRule="exact"/>
    </w:pPr>
    <w:rPr>
      <w:rFonts w:ascii="Calibri" w:hAnsi="Calibri"/>
    </w:rPr>
  </w:style>
  <w:style w:type="character" w:customStyle="1" w:styleId="FontStyle569">
    <w:name w:val="Font Style569"/>
    <w:uiPriority w:val="99"/>
    <w:rsid w:val="00CF325B"/>
    <w:rPr>
      <w:rFonts w:ascii="Calibri" w:hAnsi="Calibri" w:cs="Calibri"/>
      <w:b/>
      <w:bCs/>
      <w:color w:val="000000"/>
      <w:sz w:val="14"/>
      <w:szCs w:val="14"/>
    </w:rPr>
  </w:style>
  <w:style w:type="character" w:customStyle="1" w:styleId="FontStyle570">
    <w:name w:val="Font Style570"/>
    <w:uiPriority w:val="99"/>
    <w:rsid w:val="00CF325B"/>
    <w:rPr>
      <w:rFonts w:ascii="Calibri" w:hAnsi="Calibri" w:cs="Calibri"/>
      <w:i/>
      <w:iCs/>
      <w:color w:val="000000"/>
      <w:sz w:val="14"/>
      <w:szCs w:val="14"/>
    </w:rPr>
  </w:style>
  <w:style w:type="character" w:customStyle="1" w:styleId="FontStyle574">
    <w:name w:val="Font Style574"/>
    <w:uiPriority w:val="99"/>
    <w:rsid w:val="00CF325B"/>
    <w:rPr>
      <w:rFonts w:ascii="Calibri" w:hAnsi="Calibri" w:cs="Calibri"/>
      <w:color w:val="000000"/>
      <w:sz w:val="14"/>
      <w:szCs w:val="14"/>
    </w:rPr>
  </w:style>
  <w:style w:type="character" w:customStyle="1" w:styleId="FontStyle600">
    <w:name w:val="Font Style600"/>
    <w:uiPriority w:val="99"/>
    <w:rsid w:val="00CF325B"/>
    <w:rPr>
      <w:rFonts w:ascii="Calibri" w:hAnsi="Calibri" w:cs="Calibri"/>
      <w:b/>
      <w:bCs/>
      <w:color w:val="000000"/>
      <w:sz w:val="14"/>
      <w:szCs w:val="14"/>
    </w:rPr>
  </w:style>
  <w:style w:type="character" w:customStyle="1" w:styleId="FontStyle607">
    <w:name w:val="Font Style607"/>
    <w:uiPriority w:val="99"/>
    <w:rsid w:val="00CF325B"/>
    <w:rPr>
      <w:rFonts w:ascii="Book Antiqua" w:hAnsi="Book Antiqua" w:cs="Book Antiqua"/>
      <w:b/>
      <w:bCs/>
      <w:i/>
      <w:iCs/>
      <w:color w:val="000000"/>
      <w:spacing w:val="-10"/>
      <w:sz w:val="12"/>
      <w:szCs w:val="12"/>
    </w:rPr>
  </w:style>
  <w:style w:type="character" w:customStyle="1" w:styleId="FontStyle608">
    <w:name w:val="Font Style608"/>
    <w:uiPriority w:val="99"/>
    <w:rsid w:val="00CF325B"/>
    <w:rPr>
      <w:rFonts w:ascii="Book Antiqua" w:hAnsi="Book Antiqua" w:cs="Book Antiqua"/>
      <w:i/>
      <w:iCs/>
      <w:color w:val="000000"/>
      <w:sz w:val="12"/>
      <w:szCs w:val="12"/>
    </w:rPr>
  </w:style>
  <w:style w:type="paragraph" w:customStyle="1" w:styleId="Style153">
    <w:name w:val="Style153"/>
    <w:basedOn w:val="Norml"/>
    <w:uiPriority w:val="99"/>
    <w:rsid w:val="00273F95"/>
    <w:pPr>
      <w:widowControl w:val="0"/>
      <w:autoSpaceDE w:val="0"/>
      <w:autoSpaceDN w:val="0"/>
      <w:adjustRightInd w:val="0"/>
      <w:spacing w:line="192" w:lineRule="exact"/>
      <w:ind w:hanging="216"/>
      <w:jc w:val="both"/>
    </w:pPr>
    <w:rPr>
      <w:rFonts w:ascii="Calibri" w:hAnsi="Calibri"/>
    </w:rPr>
  </w:style>
  <w:style w:type="paragraph" w:customStyle="1" w:styleId="Style168">
    <w:name w:val="Style168"/>
    <w:basedOn w:val="Norml"/>
    <w:uiPriority w:val="99"/>
    <w:rsid w:val="00273F95"/>
    <w:pPr>
      <w:widowControl w:val="0"/>
      <w:autoSpaceDE w:val="0"/>
      <w:autoSpaceDN w:val="0"/>
      <w:adjustRightInd w:val="0"/>
      <w:spacing w:line="192" w:lineRule="exact"/>
      <w:ind w:hanging="192"/>
    </w:pPr>
    <w:rPr>
      <w:rFonts w:ascii="Calibri" w:hAnsi="Calibri"/>
    </w:rPr>
  </w:style>
  <w:style w:type="paragraph" w:styleId="Listaszerbekezds">
    <w:name w:val="List Paragraph"/>
    <w:basedOn w:val="Norml"/>
    <w:uiPriority w:val="34"/>
    <w:qFormat/>
    <w:rsid w:val="00273F95"/>
    <w:pPr>
      <w:ind w:left="708"/>
    </w:pPr>
  </w:style>
  <w:style w:type="paragraph" w:customStyle="1" w:styleId="Style154">
    <w:name w:val="Style154"/>
    <w:basedOn w:val="Norml"/>
    <w:uiPriority w:val="99"/>
    <w:rsid w:val="0015236D"/>
    <w:pPr>
      <w:widowControl w:val="0"/>
      <w:autoSpaceDE w:val="0"/>
      <w:autoSpaceDN w:val="0"/>
      <w:adjustRightInd w:val="0"/>
      <w:spacing w:line="192" w:lineRule="exact"/>
      <w:ind w:hanging="274"/>
      <w:jc w:val="both"/>
    </w:pPr>
    <w:rPr>
      <w:rFonts w:ascii="Calibri" w:hAnsi="Calibri"/>
    </w:rPr>
  </w:style>
  <w:style w:type="paragraph" w:customStyle="1" w:styleId="Style171">
    <w:name w:val="Style171"/>
    <w:basedOn w:val="Norml"/>
    <w:uiPriority w:val="99"/>
    <w:rsid w:val="00FD22B0"/>
    <w:pPr>
      <w:widowControl w:val="0"/>
      <w:autoSpaceDE w:val="0"/>
      <w:autoSpaceDN w:val="0"/>
      <w:adjustRightInd w:val="0"/>
      <w:spacing w:line="228" w:lineRule="exact"/>
      <w:jc w:val="both"/>
    </w:pPr>
    <w:rPr>
      <w:rFonts w:ascii="Calibri" w:hAnsi="Calibri"/>
    </w:rPr>
  </w:style>
  <w:style w:type="paragraph" w:customStyle="1" w:styleId="Style197">
    <w:name w:val="Style197"/>
    <w:basedOn w:val="Norml"/>
    <w:uiPriority w:val="99"/>
    <w:rsid w:val="00FD22B0"/>
    <w:pPr>
      <w:widowControl w:val="0"/>
      <w:autoSpaceDE w:val="0"/>
      <w:autoSpaceDN w:val="0"/>
      <w:adjustRightInd w:val="0"/>
      <w:spacing w:line="228" w:lineRule="exact"/>
      <w:jc w:val="both"/>
    </w:pPr>
    <w:rPr>
      <w:rFonts w:ascii="Calibri" w:hAnsi="Calibri"/>
    </w:rPr>
  </w:style>
  <w:style w:type="character" w:customStyle="1" w:styleId="FontStyle564">
    <w:name w:val="Font Style564"/>
    <w:uiPriority w:val="99"/>
    <w:rsid w:val="00FD22B0"/>
    <w:rPr>
      <w:rFonts w:ascii="Book Antiqua" w:hAnsi="Book Antiqua" w:cs="Book Antiqua"/>
      <w:b/>
      <w:bCs/>
      <w:i/>
      <w:iCs/>
      <w:color w:val="000000"/>
      <w:sz w:val="16"/>
      <w:szCs w:val="16"/>
    </w:rPr>
  </w:style>
  <w:style w:type="paragraph" w:customStyle="1" w:styleId="Style155">
    <w:name w:val="Style155"/>
    <w:basedOn w:val="Norml"/>
    <w:uiPriority w:val="99"/>
    <w:rsid w:val="00FD22B0"/>
    <w:pPr>
      <w:widowControl w:val="0"/>
      <w:autoSpaceDE w:val="0"/>
      <w:autoSpaceDN w:val="0"/>
      <w:adjustRightInd w:val="0"/>
    </w:pPr>
    <w:rPr>
      <w:rFonts w:ascii="Calibri" w:hAnsi="Calibri"/>
    </w:rPr>
  </w:style>
  <w:style w:type="character" w:customStyle="1" w:styleId="FontStyle583">
    <w:name w:val="Font Style583"/>
    <w:uiPriority w:val="99"/>
    <w:rsid w:val="00FD22B0"/>
    <w:rPr>
      <w:rFonts w:ascii="Calibri" w:hAnsi="Calibri" w:cs="Calibri"/>
      <w:color w:val="000000"/>
      <w:w w:val="75"/>
      <w:sz w:val="24"/>
      <w:szCs w:val="24"/>
    </w:rPr>
  </w:style>
  <w:style w:type="paragraph" w:customStyle="1" w:styleId="Style70">
    <w:name w:val="Style70"/>
    <w:basedOn w:val="Norml"/>
    <w:uiPriority w:val="99"/>
    <w:rsid w:val="00FD22B0"/>
    <w:pPr>
      <w:widowControl w:val="0"/>
      <w:autoSpaceDE w:val="0"/>
      <w:autoSpaceDN w:val="0"/>
      <w:adjustRightInd w:val="0"/>
    </w:pPr>
    <w:rPr>
      <w:rFonts w:ascii="Calibri" w:hAnsi="Calibri"/>
    </w:rPr>
  </w:style>
  <w:style w:type="paragraph" w:customStyle="1" w:styleId="Style182">
    <w:name w:val="Style182"/>
    <w:basedOn w:val="Norml"/>
    <w:uiPriority w:val="99"/>
    <w:rsid w:val="00FD22B0"/>
    <w:pPr>
      <w:widowControl w:val="0"/>
      <w:autoSpaceDE w:val="0"/>
      <w:autoSpaceDN w:val="0"/>
      <w:adjustRightInd w:val="0"/>
      <w:spacing w:line="228" w:lineRule="exact"/>
      <w:ind w:hanging="216"/>
      <w:jc w:val="both"/>
    </w:pPr>
    <w:rPr>
      <w:rFonts w:ascii="Calibri" w:hAnsi="Calibri"/>
    </w:rPr>
  </w:style>
  <w:style w:type="character" w:customStyle="1" w:styleId="FontStyle580">
    <w:name w:val="Font Style580"/>
    <w:uiPriority w:val="99"/>
    <w:rsid w:val="00FD22B0"/>
    <w:rPr>
      <w:rFonts w:ascii="Calibri" w:hAnsi="Calibri" w:cs="Calibri"/>
      <w:color w:val="000000"/>
      <w:w w:val="75"/>
      <w:sz w:val="38"/>
      <w:szCs w:val="38"/>
    </w:rPr>
  </w:style>
  <w:style w:type="character" w:customStyle="1" w:styleId="FontStyle586">
    <w:name w:val="Font Style586"/>
    <w:uiPriority w:val="99"/>
    <w:rsid w:val="005C2669"/>
    <w:rPr>
      <w:rFonts w:ascii="Book Antiqua" w:hAnsi="Book Antiqua" w:cs="Book Antiqua"/>
      <w:b/>
      <w:bCs/>
      <w:color w:val="000000"/>
      <w:sz w:val="16"/>
      <w:szCs w:val="16"/>
    </w:rPr>
  </w:style>
  <w:style w:type="paragraph" w:customStyle="1" w:styleId="Style10">
    <w:name w:val="Style10"/>
    <w:basedOn w:val="Norml"/>
    <w:uiPriority w:val="99"/>
    <w:rsid w:val="00F77215"/>
    <w:pPr>
      <w:widowControl w:val="0"/>
      <w:autoSpaceDE w:val="0"/>
      <w:autoSpaceDN w:val="0"/>
      <w:adjustRightInd w:val="0"/>
      <w:spacing w:line="228" w:lineRule="exact"/>
      <w:jc w:val="both"/>
    </w:pPr>
    <w:rPr>
      <w:rFonts w:ascii="Calibri" w:hAnsi="Calibri"/>
    </w:rPr>
  </w:style>
  <w:style w:type="paragraph" w:customStyle="1" w:styleId="Style76">
    <w:name w:val="Style76"/>
    <w:basedOn w:val="Norml"/>
    <w:uiPriority w:val="99"/>
    <w:rsid w:val="00D9080C"/>
    <w:pPr>
      <w:widowControl w:val="0"/>
      <w:autoSpaceDE w:val="0"/>
      <w:autoSpaceDN w:val="0"/>
      <w:adjustRightInd w:val="0"/>
      <w:spacing w:line="192" w:lineRule="exact"/>
      <w:jc w:val="both"/>
    </w:pPr>
    <w:rPr>
      <w:rFonts w:ascii="Calibri" w:hAnsi="Calibri"/>
    </w:rPr>
  </w:style>
  <w:style w:type="paragraph" w:customStyle="1" w:styleId="Style202">
    <w:name w:val="Style202"/>
    <w:basedOn w:val="Norml"/>
    <w:uiPriority w:val="99"/>
    <w:rsid w:val="00D9080C"/>
    <w:pPr>
      <w:widowControl w:val="0"/>
      <w:autoSpaceDE w:val="0"/>
      <w:autoSpaceDN w:val="0"/>
      <w:adjustRightInd w:val="0"/>
    </w:pPr>
    <w:rPr>
      <w:rFonts w:ascii="Calibri" w:hAnsi="Calibri"/>
    </w:rPr>
  </w:style>
  <w:style w:type="character" w:customStyle="1" w:styleId="Cmsor6Char">
    <w:name w:val="Címsor 6 Char"/>
    <w:link w:val="Cmsor6"/>
    <w:semiHidden/>
    <w:rsid w:val="00B10342"/>
    <w:rPr>
      <w:rFonts w:ascii="Calibri" w:eastAsia="Times New Roman" w:hAnsi="Calibri" w:cs="Times New Roman"/>
      <w:b/>
      <w:bCs/>
      <w:sz w:val="22"/>
      <w:szCs w:val="22"/>
    </w:rPr>
  </w:style>
  <w:style w:type="paragraph" w:customStyle="1" w:styleId="Style191">
    <w:name w:val="Style191"/>
    <w:basedOn w:val="Norml"/>
    <w:uiPriority w:val="99"/>
    <w:rsid w:val="00723A10"/>
    <w:pPr>
      <w:widowControl w:val="0"/>
      <w:autoSpaceDE w:val="0"/>
      <w:autoSpaceDN w:val="0"/>
      <w:adjustRightInd w:val="0"/>
      <w:spacing w:line="228" w:lineRule="exact"/>
      <w:ind w:firstLine="230"/>
    </w:pPr>
    <w:rPr>
      <w:rFonts w:ascii="Calibri" w:hAnsi="Calibri"/>
    </w:rPr>
  </w:style>
  <w:style w:type="paragraph" w:customStyle="1" w:styleId="Style65">
    <w:name w:val="Style65"/>
    <w:basedOn w:val="Norml"/>
    <w:uiPriority w:val="99"/>
    <w:rsid w:val="00723A10"/>
    <w:pPr>
      <w:widowControl w:val="0"/>
      <w:autoSpaceDE w:val="0"/>
      <w:autoSpaceDN w:val="0"/>
      <w:adjustRightInd w:val="0"/>
    </w:pPr>
    <w:rPr>
      <w:rFonts w:ascii="Calibri" w:hAnsi="Calibri"/>
    </w:rPr>
  </w:style>
  <w:style w:type="paragraph" w:styleId="Szvegtrzs">
    <w:name w:val="Body Text"/>
    <w:basedOn w:val="Norml"/>
    <w:link w:val="SzvegtrzsChar"/>
    <w:rsid w:val="00E015C5"/>
    <w:pPr>
      <w:suppressAutoHyphens/>
      <w:autoSpaceDN w:val="0"/>
      <w:jc w:val="both"/>
      <w:textAlignment w:val="baseline"/>
    </w:pPr>
    <w:rPr>
      <w:sz w:val="22"/>
    </w:rPr>
  </w:style>
  <w:style w:type="character" w:customStyle="1" w:styleId="SzvegtrzsChar">
    <w:name w:val="Szövegtörzs Char"/>
    <w:link w:val="Szvegtrzs"/>
    <w:rsid w:val="00E015C5"/>
    <w:rPr>
      <w:sz w:val="22"/>
      <w:szCs w:val="24"/>
    </w:rPr>
  </w:style>
  <w:style w:type="paragraph" w:customStyle="1" w:styleId="pszerzo">
    <w:name w:val="pszerzo"/>
    <w:basedOn w:val="Norml"/>
    <w:rsid w:val="000037DA"/>
    <w:pPr>
      <w:spacing w:before="100" w:beforeAutospacing="1" w:after="100" w:afterAutospacing="1"/>
    </w:pPr>
  </w:style>
  <w:style w:type="paragraph" w:customStyle="1" w:styleId="xxmsonormal">
    <w:name w:val="x_xmsonormal"/>
    <w:basedOn w:val="Norml"/>
    <w:rsid w:val="00A75D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7616">
      <w:bodyDiv w:val="1"/>
      <w:marLeft w:val="0"/>
      <w:marRight w:val="0"/>
      <w:marTop w:val="0"/>
      <w:marBottom w:val="0"/>
      <w:divBdr>
        <w:top w:val="none" w:sz="0" w:space="0" w:color="auto"/>
        <w:left w:val="none" w:sz="0" w:space="0" w:color="auto"/>
        <w:bottom w:val="none" w:sz="0" w:space="0" w:color="auto"/>
        <w:right w:val="none" w:sz="0" w:space="0" w:color="auto"/>
      </w:divBdr>
      <w:divsChild>
        <w:div w:id="1083799118">
          <w:marLeft w:val="547"/>
          <w:marRight w:val="0"/>
          <w:marTop w:val="115"/>
          <w:marBottom w:val="0"/>
          <w:divBdr>
            <w:top w:val="none" w:sz="0" w:space="0" w:color="auto"/>
            <w:left w:val="none" w:sz="0" w:space="0" w:color="auto"/>
            <w:bottom w:val="none" w:sz="0" w:space="0" w:color="auto"/>
            <w:right w:val="none" w:sz="0" w:space="0" w:color="auto"/>
          </w:divBdr>
        </w:div>
        <w:div w:id="1102726806">
          <w:marLeft w:val="547"/>
          <w:marRight w:val="0"/>
          <w:marTop w:val="115"/>
          <w:marBottom w:val="0"/>
          <w:divBdr>
            <w:top w:val="none" w:sz="0" w:space="0" w:color="auto"/>
            <w:left w:val="none" w:sz="0" w:space="0" w:color="auto"/>
            <w:bottom w:val="none" w:sz="0" w:space="0" w:color="auto"/>
            <w:right w:val="none" w:sz="0" w:space="0" w:color="auto"/>
          </w:divBdr>
        </w:div>
        <w:div w:id="1508209817">
          <w:marLeft w:val="547"/>
          <w:marRight w:val="0"/>
          <w:marTop w:val="115"/>
          <w:marBottom w:val="0"/>
          <w:divBdr>
            <w:top w:val="none" w:sz="0" w:space="0" w:color="auto"/>
            <w:left w:val="none" w:sz="0" w:space="0" w:color="auto"/>
            <w:bottom w:val="none" w:sz="0" w:space="0" w:color="auto"/>
            <w:right w:val="none" w:sz="0" w:space="0" w:color="auto"/>
          </w:divBdr>
        </w:div>
        <w:div w:id="1730641296">
          <w:marLeft w:val="547"/>
          <w:marRight w:val="0"/>
          <w:marTop w:val="115"/>
          <w:marBottom w:val="0"/>
          <w:divBdr>
            <w:top w:val="none" w:sz="0" w:space="0" w:color="auto"/>
            <w:left w:val="none" w:sz="0" w:space="0" w:color="auto"/>
            <w:bottom w:val="none" w:sz="0" w:space="0" w:color="auto"/>
            <w:right w:val="none" w:sz="0" w:space="0" w:color="auto"/>
          </w:divBdr>
        </w:div>
        <w:div w:id="1971662988">
          <w:marLeft w:val="547"/>
          <w:marRight w:val="0"/>
          <w:marTop w:val="115"/>
          <w:marBottom w:val="0"/>
          <w:divBdr>
            <w:top w:val="none" w:sz="0" w:space="0" w:color="auto"/>
            <w:left w:val="none" w:sz="0" w:space="0" w:color="auto"/>
            <w:bottom w:val="none" w:sz="0" w:space="0" w:color="auto"/>
            <w:right w:val="none" w:sz="0" w:space="0" w:color="auto"/>
          </w:divBdr>
        </w:div>
      </w:divsChild>
    </w:div>
    <w:div w:id="175922073">
      <w:bodyDiv w:val="1"/>
      <w:marLeft w:val="0"/>
      <w:marRight w:val="0"/>
      <w:marTop w:val="0"/>
      <w:marBottom w:val="0"/>
      <w:divBdr>
        <w:top w:val="none" w:sz="0" w:space="0" w:color="auto"/>
        <w:left w:val="none" w:sz="0" w:space="0" w:color="auto"/>
        <w:bottom w:val="none" w:sz="0" w:space="0" w:color="auto"/>
        <w:right w:val="none" w:sz="0" w:space="0" w:color="auto"/>
      </w:divBdr>
      <w:divsChild>
        <w:div w:id="524903735">
          <w:marLeft w:val="547"/>
          <w:marRight w:val="0"/>
          <w:marTop w:val="86"/>
          <w:marBottom w:val="0"/>
          <w:divBdr>
            <w:top w:val="none" w:sz="0" w:space="0" w:color="auto"/>
            <w:left w:val="none" w:sz="0" w:space="0" w:color="auto"/>
            <w:bottom w:val="none" w:sz="0" w:space="0" w:color="auto"/>
            <w:right w:val="none" w:sz="0" w:space="0" w:color="auto"/>
          </w:divBdr>
        </w:div>
        <w:div w:id="608858550">
          <w:marLeft w:val="547"/>
          <w:marRight w:val="0"/>
          <w:marTop w:val="86"/>
          <w:marBottom w:val="0"/>
          <w:divBdr>
            <w:top w:val="none" w:sz="0" w:space="0" w:color="auto"/>
            <w:left w:val="none" w:sz="0" w:space="0" w:color="auto"/>
            <w:bottom w:val="none" w:sz="0" w:space="0" w:color="auto"/>
            <w:right w:val="none" w:sz="0" w:space="0" w:color="auto"/>
          </w:divBdr>
        </w:div>
      </w:divsChild>
    </w:div>
    <w:div w:id="381447431">
      <w:bodyDiv w:val="1"/>
      <w:marLeft w:val="0"/>
      <w:marRight w:val="0"/>
      <w:marTop w:val="0"/>
      <w:marBottom w:val="0"/>
      <w:divBdr>
        <w:top w:val="none" w:sz="0" w:space="0" w:color="auto"/>
        <w:left w:val="none" w:sz="0" w:space="0" w:color="auto"/>
        <w:bottom w:val="none" w:sz="0" w:space="0" w:color="auto"/>
        <w:right w:val="none" w:sz="0" w:space="0" w:color="auto"/>
      </w:divBdr>
      <w:divsChild>
        <w:div w:id="1871263758">
          <w:marLeft w:val="0"/>
          <w:marRight w:val="0"/>
          <w:marTop w:val="0"/>
          <w:marBottom w:val="0"/>
          <w:divBdr>
            <w:top w:val="none" w:sz="0" w:space="0" w:color="auto"/>
            <w:left w:val="none" w:sz="0" w:space="0" w:color="auto"/>
            <w:bottom w:val="none" w:sz="0" w:space="0" w:color="auto"/>
            <w:right w:val="none" w:sz="0" w:space="0" w:color="auto"/>
          </w:divBdr>
        </w:div>
      </w:divsChild>
    </w:div>
    <w:div w:id="410737740">
      <w:bodyDiv w:val="1"/>
      <w:marLeft w:val="0"/>
      <w:marRight w:val="0"/>
      <w:marTop w:val="0"/>
      <w:marBottom w:val="0"/>
      <w:divBdr>
        <w:top w:val="none" w:sz="0" w:space="0" w:color="auto"/>
        <w:left w:val="none" w:sz="0" w:space="0" w:color="auto"/>
        <w:bottom w:val="none" w:sz="0" w:space="0" w:color="auto"/>
        <w:right w:val="none" w:sz="0" w:space="0" w:color="auto"/>
      </w:divBdr>
    </w:div>
    <w:div w:id="969095236">
      <w:bodyDiv w:val="1"/>
      <w:marLeft w:val="0"/>
      <w:marRight w:val="0"/>
      <w:marTop w:val="0"/>
      <w:marBottom w:val="0"/>
      <w:divBdr>
        <w:top w:val="none" w:sz="0" w:space="0" w:color="auto"/>
        <w:left w:val="none" w:sz="0" w:space="0" w:color="auto"/>
        <w:bottom w:val="none" w:sz="0" w:space="0" w:color="auto"/>
        <w:right w:val="none" w:sz="0" w:space="0" w:color="auto"/>
      </w:divBdr>
    </w:div>
    <w:div w:id="1256667715">
      <w:bodyDiv w:val="1"/>
      <w:marLeft w:val="0"/>
      <w:marRight w:val="0"/>
      <w:marTop w:val="0"/>
      <w:marBottom w:val="0"/>
      <w:divBdr>
        <w:top w:val="none" w:sz="0" w:space="0" w:color="auto"/>
        <w:left w:val="none" w:sz="0" w:space="0" w:color="auto"/>
        <w:bottom w:val="none" w:sz="0" w:space="0" w:color="auto"/>
        <w:right w:val="none" w:sz="0" w:space="0" w:color="auto"/>
      </w:divBdr>
    </w:div>
    <w:div w:id="1389262320">
      <w:bodyDiv w:val="1"/>
      <w:marLeft w:val="0"/>
      <w:marRight w:val="0"/>
      <w:marTop w:val="0"/>
      <w:marBottom w:val="0"/>
      <w:divBdr>
        <w:top w:val="none" w:sz="0" w:space="0" w:color="auto"/>
        <w:left w:val="none" w:sz="0" w:space="0" w:color="auto"/>
        <w:bottom w:val="none" w:sz="0" w:space="0" w:color="auto"/>
        <w:right w:val="none" w:sz="0" w:space="0" w:color="auto"/>
      </w:divBdr>
      <w:divsChild>
        <w:div w:id="1705016264">
          <w:marLeft w:val="547"/>
          <w:marRight w:val="0"/>
          <w:marTop w:val="134"/>
          <w:marBottom w:val="0"/>
          <w:divBdr>
            <w:top w:val="none" w:sz="0" w:space="0" w:color="auto"/>
            <w:left w:val="none" w:sz="0" w:space="0" w:color="auto"/>
            <w:bottom w:val="none" w:sz="0" w:space="0" w:color="auto"/>
            <w:right w:val="none" w:sz="0" w:space="0" w:color="auto"/>
          </w:divBdr>
        </w:div>
        <w:div w:id="2033339396">
          <w:marLeft w:val="547"/>
          <w:marRight w:val="0"/>
          <w:marTop w:val="134"/>
          <w:marBottom w:val="0"/>
          <w:divBdr>
            <w:top w:val="none" w:sz="0" w:space="0" w:color="auto"/>
            <w:left w:val="none" w:sz="0" w:space="0" w:color="auto"/>
            <w:bottom w:val="none" w:sz="0" w:space="0" w:color="auto"/>
            <w:right w:val="none" w:sz="0" w:space="0" w:color="auto"/>
          </w:divBdr>
        </w:div>
      </w:divsChild>
    </w:div>
    <w:div w:id="1525098325">
      <w:bodyDiv w:val="1"/>
      <w:marLeft w:val="0"/>
      <w:marRight w:val="0"/>
      <w:marTop w:val="0"/>
      <w:marBottom w:val="0"/>
      <w:divBdr>
        <w:top w:val="none" w:sz="0" w:space="0" w:color="auto"/>
        <w:left w:val="none" w:sz="0" w:space="0" w:color="auto"/>
        <w:bottom w:val="none" w:sz="0" w:space="0" w:color="auto"/>
        <w:right w:val="none" w:sz="0" w:space="0" w:color="auto"/>
      </w:divBdr>
    </w:div>
    <w:div w:id="2130736491">
      <w:bodyDiv w:val="1"/>
      <w:marLeft w:val="0"/>
      <w:marRight w:val="0"/>
      <w:marTop w:val="0"/>
      <w:marBottom w:val="0"/>
      <w:divBdr>
        <w:top w:val="none" w:sz="0" w:space="0" w:color="auto"/>
        <w:left w:val="none" w:sz="0" w:space="0" w:color="auto"/>
        <w:bottom w:val="none" w:sz="0" w:space="0" w:color="auto"/>
        <w:right w:val="none" w:sz="0" w:space="0" w:color="auto"/>
      </w:divBdr>
      <w:divsChild>
        <w:div w:id="189954727">
          <w:marLeft w:val="547"/>
          <w:marRight w:val="0"/>
          <w:marTop w:val="115"/>
          <w:marBottom w:val="0"/>
          <w:divBdr>
            <w:top w:val="none" w:sz="0" w:space="0" w:color="auto"/>
            <w:left w:val="none" w:sz="0" w:space="0" w:color="auto"/>
            <w:bottom w:val="none" w:sz="0" w:space="0" w:color="auto"/>
            <w:right w:val="none" w:sz="0" w:space="0" w:color="auto"/>
          </w:divBdr>
        </w:div>
        <w:div w:id="1801872732">
          <w:marLeft w:val="547"/>
          <w:marRight w:val="0"/>
          <w:marTop w:val="115"/>
          <w:marBottom w:val="0"/>
          <w:divBdr>
            <w:top w:val="none" w:sz="0" w:space="0" w:color="auto"/>
            <w:left w:val="none" w:sz="0" w:space="0" w:color="auto"/>
            <w:bottom w:val="none" w:sz="0" w:space="0" w:color="auto"/>
            <w:right w:val="none" w:sz="0" w:space="0" w:color="auto"/>
          </w:divBdr>
        </w:div>
        <w:div w:id="1821119455">
          <w:marLeft w:val="547"/>
          <w:marRight w:val="0"/>
          <w:marTop w:val="115"/>
          <w:marBottom w:val="0"/>
          <w:divBdr>
            <w:top w:val="none" w:sz="0" w:space="0" w:color="auto"/>
            <w:left w:val="none" w:sz="0" w:space="0" w:color="auto"/>
            <w:bottom w:val="none" w:sz="0" w:space="0" w:color="auto"/>
            <w:right w:val="none" w:sz="0" w:space="0" w:color="auto"/>
          </w:divBdr>
        </w:div>
        <w:div w:id="1888225724">
          <w:marLeft w:val="547"/>
          <w:marRight w:val="0"/>
          <w:marTop w:val="115"/>
          <w:marBottom w:val="0"/>
          <w:divBdr>
            <w:top w:val="none" w:sz="0" w:space="0" w:color="auto"/>
            <w:left w:val="none" w:sz="0" w:space="0" w:color="auto"/>
            <w:bottom w:val="none" w:sz="0" w:space="0" w:color="auto"/>
            <w:right w:val="none" w:sz="0" w:space="0" w:color="auto"/>
          </w:divBdr>
        </w:div>
        <w:div w:id="1890451893">
          <w:marLeft w:val="547"/>
          <w:marRight w:val="0"/>
          <w:marTop w:val="115"/>
          <w:marBottom w:val="0"/>
          <w:divBdr>
            <w:top w:val="none" w:sz="0" w:space="0" w:color="auto"/>
            <w:left w:val="none" w:sz="0" w:space="0" w:color="auto"/>
            <w:bottom w:val="none" w:sz="0" w:space="0" w:color="auto"/>
            <w:right w:val="none" w:sz="0" w:space="0" w:color="auto"/>
          </w:divBdr>
        </w:div>
        <w:div w:id="1983341301">
          <w:marLeft w:val="547"/>
          <w:marRight w:val="0"/>
          <w:marTop w:val="115"/>
          <w:marBottom w:val="0"/>
          <w:divBdr>
            <w:top w:val="none" w:sz="0" w:space="0" w:color="auto"/>
            <w:left w:val="none" w:sz="0" w:space="0" w:color="auto"/>
            <w:bottom w:val="none" w:sz="0" w:space="0" w:color="auto"/>
            <w:right w:val="none" w:sz="0" w:space="0" w:color="auto"/>
          </w:divBdr>
        </w:div>
        <w:div w:id="2083795429">
          <w:marLeft w:val="547"/>
          <w:marRight w:val="0"/>
          <w:marTop w:val="115"/>
          <w:marBottom w:val="0"/>
          <w:divBdr>
            <w:top w:val="none" w:sz="0" w:space="0" w:color="auto"/>
            <w:left w:val="none" w:sz="0" w:space="0" w:color="auto"/>
            <w:bottom w:val="none" w:sz="0" w:space="0" w:color="auto"/>
            <w:right w:val="none" w:sz="0" w:space="0" w:color="auto"/>
          </w:divBdr>
        </w:div>
        <w:div w:id="212475987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17194-D261-4943-852C-E5EAEB0F7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6093</Words>
  <Characters>42042</Characters>
  <Application>Microsoft Office Word</Application>
  <DocSecurity>0</DocSecurity>
  <Lines>350</Lines>
  <Paragraphs>96</Paragraphs>
  <ScaleCrop>false</ScaleCrop>
  <HeadingPairs>
    <vt:vector size="4" baseType="variant">
      <vt:variant>
        <vt:lpstr>Cím</vt:lpstr>
      </vt:variant>
      <vt:variant>
        <vt:i4>1</vt:i4>
      </vt:variant>
      <vt:variant>
        <vt:lpstr>Címsorok</vt:lpstr>
      </vt:variant>
      <vt:variant>
        <vt:i4>16</vt:i4>
      </vt:variant>
    </vt:vector>
  </HeadingPairs>
  <TitlesOfParts>
    <vt:vector size="17" baseType="lpstr">
      <vt:lpstr>A marketing fogalma, szerepe mikro- és makro szinten</vt:lpstr>
      <vt:lpstr>2.A fogyasztói piac jellemzői</vt:lpstr>
      <vt:lpstr>A vásárlási magatartás modellje </vt:lpstr>
      <vt:lpstr/>
      <vt:lpstr>A vevők jellemzői</vt:lpstr>
      <vt:lpstr>3.A fogyasztás értelmezése</vt:lpstr>
      <vt:lpstr>    </vt:lpstr>
      <vt:lpstr>    Kulturális jellemzők</vt:lpstr>
      <vt:lpstr>    Társadalmi tényezők</vt:lpstr>
      <vt:lpstr>    Család</vt:lpstr>
      <vt:lpstr>    </vt:lpstr>
      <vt:lpstr>    </vt:lpstr>
      <vt:lpstr>    5.2.3.Szerepek és státuszok</vt:lpstr>
      <vt:lpstr>    Személyes jellemzők</vt:lpstr>
      <vt:lpstr>A Maslow féle szükséglethierarchia</vt:lpstr>
      <vt:lpstr/>
      <vt:lpstr>A vásárlási döntés folyamata</vt:lpstr>
    </vt:vector>
  </TitlesOfParts>
  <Company>Nemzetközi Marketing Tanszék</Company>
  <LinksUpToDate>false</LinksUpToDate>
  <CharactersWithSpaces>48039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marketing fogalma, szerepe mikro- és makro szinten</dc:title>
  <dc:subject/>
  <dc:creator>KKFK-BGF</dc:creator>
  <cp:keywords/>
  <cp:lastModifiedBy>Dr. Jäckel Katalin</cp:lastModifiedBy>
  <cp:revision>7</cp:revision>
  <dcterms:created xsi:type="dcterms:W3CDTF">2020-05-12T13:52:00Z</dcterms:created>
  <dcterms:modified xsi:type="dcterms:W3CDTF">2020-05-19T08:06:00Z</dcterms:modified>
</cp:coreProperties>
</file>